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7601" w14:textId="77777777" w:rsidR="00151589" w:rsidRDefault="001515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992"/>
        <w:gridCol w:w="284"/>
        <w:gridCol w:w="850"/>
        <w:gridCol w:w="1202"/>
        <w:gridCol w:w="1350"/>
        <w:gridCol w:w="918"/>
        <w:gridCol w:w="925"/>
        <w:gridCol w:w="991"/>
      </w:tblGrid>
      <w:tr w:rsidR="00151589" w14:paraId="2859E548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61DCA1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151589" w14:paraId="58489E5B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B800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151589" w14:paraId="35195E1C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F866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Infrastruktura kolejowa</w:t>
            </w:r>
          </w:p>
        </w:tc>
      </w:tr>
      <w:tr w:rsidR="00151589" w14:paraId="06432429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3828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151589" w14:paraId="16573E4A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F343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151589" w14:paraId="4F072992" w14:textId="77777777" w:rsidTr="00234E2A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D5468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309BE41D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AE734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49858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5BBC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071F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151589" w14:paraId="020DA067" w14:textId="77777777" w:rsidTr="00234E2A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2CC" w14:textId="77777777" w:rsidR="00151589" w:rsidRDefault="00151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C675F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5345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55AE8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2BC7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565A9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B51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1BD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151589" w14:paraId="1A4016E1" w14:textId="77777777" w:rsidTr="00234E2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407F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2CEA2101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0FE2E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3E3E2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1F47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E040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DE206" w14:textId="110C0579" w:rsidR="00151589" w:rsidRDefault="0015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  <w:r w:rsidR="009D7B8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6ćw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D3CD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2E3A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51589" w14:paraId="506D08F5" w14:textId="77777777" w:rsidTr="00234E2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64DF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34BC7C27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3C666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F15EA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8A32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A985A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375A9" w14:textId="1AA940B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 w:rsidR="001564D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A62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7BD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51589" w14:paraId="089F105A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7D0B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C0E5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151589" w14:paraId="19098C51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FA2D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7400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mgr inż. Krzysztof Kubacki</w:t>
            </w:r>
          </w:p>
          <w:p w14:paraId="6963142A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51589" w14:paraId="0D37928A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B8F9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4CBCEF1D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064" w14:textId="7D6F87E8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  <w:r w:rsidR="009448B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9448B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151589" w14:paraId="68E1DA20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32E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41386448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FD51" w14:textId="1CCAF7B7" w:rsidR="00151589" w:rsidRDefault="004B1A9C" w:rsidP="00C2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powinien: poznać </w:t>
            </w:r>
            <w:r w:rsidR="00C20E2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ementy infrastruktury kolejowej.</w:t>
            </w:r>
          </w:p>
        </w:tc>
      </w:tr>
      <w:tr w:rsidR="00151589" w14:paraId="5119BB1D" w14:textId="77777777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79E554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5F89FA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3D1A15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3D1E5E70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151589" w14:paraId="54BEF5BB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C2BDD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B9F71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D4089F1" w14:textId="77777777" w:rsidR="00151589" w:rsidRDefault="00151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F8BEDE" w14:textId="77777777" w:rsidR="00151589" w:rsidRDefault="00151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51589" w14:paraId="5C79603E" w14:textId="77777777">
        <w:trPr>
          <w:trHeight w:val="288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5F1C8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151589" w14:paraId="710F0D31" w14:textId="77777777">
        <w:trPr>
          <w:trHeight w:val="192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1B84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T_W01 </w:t>
            </w:r>
          </w:p>
          <w:p w14:paraId="16226D80" w14:textId="77777777" w:rsidR="00151589" w:rsidRDefault="001515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731C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P6S_WG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C812" w14:textId="5C7D53BF" w:rsidR="00151589" w:rsidRDefault="00B81D65" w:rsidP="00C2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 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zaawansowanym stopniu terminologię z zakresu dyscypliny naukowej: inżynieria lądowa i transport właściwą dla kierunku transport,</w:t>
            </w:r>
            <w:r w:rsidR="00C20E2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student </w:t>
            </w:r>
            <w:r w:rsidR="00C20E2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 w zaawansowanym stopniu  elementy infrastruktury  kolejowej ich cechy i funkcje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EA5" w14:textId="35672E55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zaliczeniowe</w:t>
            </w:r>
            <w:r w:rsidR="00234E2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151589" w14:paraId="07CAA19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50D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56D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P6S_WG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1A2F" w14:textId="77777777" w:rsidR="00151589" w:rsidRDefault="00B8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 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zaawansowanym stopniu budowę środków transportu </w:t>
            </w:r>
            <w:r w:rsidR="00FE36D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kolejowego 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oraz infrastruktury transportowej i zna zastosowanie tej wiedzy </w:t>
            </w:r>
          </w:p>
          <w:p w14:paraId="610750C4" w14:textId="34F749A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zawodowej działalności inżynierskiej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B48" w14:textId="52693B55" w:rsidR="00151589" w:rsidRDefault="009D7B8E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zaliczeniowe</w:t>
            </w:r>
            <w:r w:rsidR="00234E2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151589" w14:paraId="6E084D59" w14:textId="77777777">
        <w:trPr>
          <w:trHeight w:val="288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50D9F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151589" w14:paraId="758B898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F33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_U01</w:t>
            </w:r>
          </w:p>
          <w:p w14:paraId="526168B5" w14:textId="77777777" w:rsidR="00151589" w:rsidRDefault="001515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D825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EF7" w14:textId="27F000C0" w:rsidR="00151589" w:rsidRDefault="004B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celu formułowania i rozwiązywania złożonych i nietypowych problemów transportowych,</w:t>
            </w:r>
            <w:r w:rsidR="00FE36D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potrafi  dokonać doboru środków infrastruktury kolejowej,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pozyskiwać informacje z literatury, baz danych i innych źródeł, także w języku obcym.</w:t>
            </w:r>
          </w:p>
          <w:p w14:paraId="71D64661" w14:textId="77777777" w:rsidR="00FE36D9" w:rsidRDefault="00FE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F079" w14:textId="2A161E85" w:rsidR="00151589" w:rsidRDefault="009D7B8E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zaliczeniowe</w:t>
            </w:r>
            <w:r w:rsidR="00234E2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565427E6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51589" w14:paraId="0162052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09BC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_U06</w:t>
            </w:r>
          </w:p>
          <w:p w14:paraId="45AD2C1E" w14:textId="77777777" w:rsidR="00151589" w:rsidRDefault="001515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44EE" w14:textId="77777777" w:rsidR="00151589" w:rsidRDefault="009D7B8E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239E" w14:textId="312702B8" w:rsidR="00151589" w:rsidRDefault="004B1A9C" w:rsidP="00B8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ozwiązywać praktyczne zadania inżynierskie </w:t>
            </w:r>
            <w:r w:rsidR="00B81D6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zakresu  infrastruktury  kolejowej 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wymagające korzystania ze standardów i norm inżynierskich oraz stosowania technologii właściwej dla kierunku transport wykorzystując doświadczenie specjalistów – inżynierów 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zakresie transportu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5756" w14:textId="7964128C" w:rsidR="00151589" w:rsidRDefault="009D7B8E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zaliczeniowe</w:t>
            </w:r>
            <w:r w:rsidR="004B1A9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41CD7082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360A7412" w14:textId="77777777" w:rsidR="009C3DE6" w:rsidRDefault="009C3DE6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559"/>
        <w:gridCol w:w="1416"/>
        <w:gridCol w:w="1986"/>
        <w:gridCol w:w="2834"/>
      </w:tblGrid>
      <w:tr w:rsidR="00151589" w14:paraId="547D7E1D" w14:textId="77777777">
        <w:trPr>
          <w:trHeight w:val="288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C0EB8" w14:textId="0DD16B34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151589" w14:paraId="73C45BE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F8A2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 _K01 </w:t>
            </w:r>
          </w:p>
          <w:p w14:paraId="7C5E5C21" w14:textId="77777777" w:rsidR="00151589" w:rsidRDefault="001515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52CD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P6S_KK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6335" w14:textId="6D7A4351" w:rsidR="00151589" w:rsidRDefault="00B81D65" w:rsidP="00B8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Jest gotów do 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krytycznej oceny posiadanej wiedzy i odbieranych treści dotyczących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infrastruktury kolejowej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AED5" w14:textId="6319DCFA" w:rsidR="00151589" w:rsidRDefault="009D7B8E" w:rsidP="00234E2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zaliczeniowe</w:t>
            </w:r>
            <w:r w:rsidR="00234E2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462425A1" w14:textId="723F4FEA" w:rsidR="00151589" w:rsidRDefault="009D7B8E" w:rsidP="00234E2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Obserwacja podczas zajęć</w:t>
            </w:r>
            <w:r w:rsidR="00234E2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151589" w14:paraId="497E12C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1D4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_K0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  <w:p w14:paraId="394CA05A" w14:textId="77777777" w:rsidR="00151589" w:rsidRDefault="001515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6A78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P6S_KR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6C43" w14:textId="77777777" w:rsidR="00151589" w:rsidRDefault="00B8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Jest gotów do </w:t>
            </w:r>
            <w:r w:rsidR="009D7B8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odpowiedzialnego pełnienia ról zawodowych związanych z uzyskanym tytułem zawodowym inżyniera </w:t>
            </w:r>
          </w:p>
          <w:p w14:paraId="4DD32B0B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zakresie środków transportu.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23A2" w14:textId="01E9AFD5" w:rsidR="00151589" w:rsidRDefault="009D7B8E" w:rsidP="00234E2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zaliczeniowe</w:t>
            </w:r>
            <w:r w:rsidR="00234E2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2D8EC123" w14:textId="7090ADAF" w:rsidR="00151589" w:rsidRDefault="009D7B8E" w:rsidP="00234E2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Obserwacja podczas zajęć</w:t>
            </w:r>
            <w:r w:rsidR="004B1A9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589439E6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51589" w14:paraId="5C10F507" w14:textId="77777777">
        <w:trPr>
          <w:trHeight w:val="425"/>
        </w:trPr>
        <w:tc>
          <w:tcPr>
            <w:tcW w:w="9424" w:type="dxa"/>
            <w:gridSpan w:val="5"/>
          </w:tcPr>
          <w:p w14:paraId="04A26D07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663D6322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51589" w14:paraId="279ECEFA" w14:textId="77777777">
        <w:trPr>
          <w:trHeight w:val="283"/>
        </w:trPr>
        <w:tc>
          <w:tcPr>
            <w:tcW w:w="4604" w:type="dxa"/>
            <w:gridSpan w:val="3"/>
          </w:tcPr>
          <w:p w14:paraId="1194FA0B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1B492C13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612C9198" w14:textId="05188D1F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05DA5302" w14:textId="58334254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23AF1E96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10353670" w14:textId="12F913D1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64762746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23CD984D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21587CB8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5AB561E7" w14:textId="7857FE1F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7B79CA8F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</w:p>
          <w:p w14:paraId="0A5CC285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2</w:t>
            </w:r>
          </w:p>
          <w:p w14:paraId="239F1174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2</w:t>
            </w:r>
          </w:p>
        </w:tc>
        <w:tc>
          <w:tcPr>
            <w:tcW w:w="4820" w:type="dxa"/>
            <w:gridSpan w:val="2"/>
          </w:tcPr>
          <w:p w14:paraId="286D5E44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6C6295A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7B2D2294" w14:textId="03C78FCF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 1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14:paraId="0D949383" w14:textId="7686676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</w:t>
            </w:r>
          </w:p>
          <w:p w14:paraId="17EBB2ED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483BF9A0" w14:textId="4D5450A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9C3D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</w:t>
            </w:r>
          </w:p>
          <w:p w14:paraId="3FE44C90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3459F732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7A6D0C8E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4487AA28" w14:textId="3D06A12B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1564D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2397A310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RAZEM:51</w:t>
            </w:r>
          </w:p>
          <w:p w14:paraId="0B57712F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2</w:t>
            </w:r>
          </w:p>
          <w:p w14:paraId="349DDFC8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2</w:t>
            </w:r>
          </w:p>
        </w:tc>
      </w:tr>
      <w:tr w:rsidR="00151589" w14:paraId="779D835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2610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7FFBF419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5D70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151589" w14:paraId="762CB6A0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02A9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51040E0C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239BB78E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27DD8A38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90C52B1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5406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281D509C" w14:textId="11674085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Elementy infrastruktury kolejowej: tory kolejowe, rozjazdy kolejowe, skrzyżowania torów, nawierzchnia kolejowa, podtorze kolejowe, obrotnice, przesuwnice, kolejowe obiekty inżynieryjne, nastawnie </w:t>
            </w:r>
            <w:r w:rsid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urządzenia sterowania ruchem kolejowym, perony, urządzenia energetyki kolejowej przejazdy kolejowo-drogowe. Utrzymanie, diagnostyka nawierzchni i podtorza</w:t>
            </w:r>
            <w:r w:rsidR="004B1A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07AA2FC4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6F7236F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21719C3" w14:textId="5AB9424F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  <w:r w:rsid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01E981FF" w14:textId="77777777" w:rsidR="00151589" w:rsidRDefault="00151589" w:rsidP="00234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151589" w14:paraId="59B905B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11AA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091D62C7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476332BA" w14:textId="77777777" w:rsidR="00151589" w:rsidRDefault="0015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D985" w14:textId="77777777" w:rsidR="00151589" w:rsidRDefault="009D7B8E" w:rsidP="009D7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Towpik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K; Infrastruktura transportu szynowego. Warszawa, Oficyna Wydawnicza Politechniki   </w:t>
            </w:r>
          </w:p>
          <w:p w14:paraId="19AE95E4" w14:textId="25A6F73A" w:rsidR="00151589" w:rsidRDefault="009D7B8E" w:rsidP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Warszawskiej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2017</w:t>
            </w:r>
            <w:r w:rsidR="004B1A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151589" w14:paraId="2000688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59E3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696B29B6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4F2C1990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791C" w14:textId="77777777" w:rsidR="00151589" w:rsidRDefault="009D7B8E" w:rsidP="009D7B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Grulkowski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S; Kędra Z; Koc W; Nowakowski N; Drogi szynowe. Gdańsk, Wydawnictwo Politechniki </w:t>
            </w:r>
          </w:p>
          <w:p w14:paraId="707C122B" w14:textId="238D6D2C" w:rsidR="00151589" w:rsidRDefault="00234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Gdańskiej, 2013;</w:t>
            </w:r>
          </w:p>
          <w:p w14:paraId="62D1E425" w14:textId="42DE9BBE" w:rsidR="00C2176D" w:rsidRPr="00234E2A" w:rsidRDefault="009448B0" w:rsidP="00234E2A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304" w:hangingChars="139" w:hanging="30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7" w:tooltip="Krystyna Wojewódzka-Król" w:history="1">
              <w:r w:rsidR="00234E2A" w:rsidRPr="00234E2A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Wojewódzka-Król</w:t>
              </w:r>
            </w:hyperlink>
            <w:r w:rsid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K., </w:t>
            </w:r>
            <w:r w:rsidR="00C2176D"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Innowacje</w:t>
            </w:r>
            <w:r w:rsidR="00C2176D">
              <w:rPr>
                <w:rStyle w:val="name"/>
                <w:rFonts w:ascii="Open Sans Light" w:hAnsi="Open Sans Light"/>
                <w:bCs/>
                <w:color w:val="04478E"/>
                <w:sz w:val="42"/>
                <w:szCs w:val="42"/>
              </w:rPr>
              <w:t xml:space="preserve"> </w:t>
            </w:r>
            <w:r w:rsidR="00C2176D"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transporcie</w:t>
            </w:r>
            <w:r w:rsid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C2176D"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PWN 2021</w:t>
            </w:r>
            <w:r w:rsid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C2176D"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4707AD88" w14:textId="77777777" w:rsidR="00234E2A" w:rsidRDefault="00234E2A" w:rsidP="004B1A9C">
            <w:pPr>
              <w:pStyle w:val="Akapitzlist"/>
              <w:numPr>
                <w:ilvl w:val="0"/>
                <w:numId w:val="2"/>
              </w:numPr>
              <w:ind w:leftChars="0" w:left="283" w:firstLineChars="0" w:hanging="28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Zalewski P., Siedlecki P., Drewnowski A.,</w:t>
            </w:r>
            <w:r>
              <w:t xml:space="preserve"> </w:t>
            </w:r>
            <w:r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Technologia transportu kolejowego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21486B"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WKŁ 2013</w:t>
            </w:r>
            <w:r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62336F6" w14:textId="507581F6" w:rsidR="00151589" w:rsidRPr="00234E2A" w:rsidRDefault="009D7B8E" w:rsidP="004B1A9C">
            <w:pPr>
              <w:pStyle w:val="Akapitzlist"/>
              <w:numPr>
                <w:ilvl w:val="0"/>
                <w:numId w:val="2"/>
              </w:numPr>
              <w:ind w:leftChars="0" w:left="283" w:firstLineChars="0" w:hanging="28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Obowiązujące akty prawne z zakresu transportu kolejowego.</w:t>
            </w:r>
          </w:p>
        </w:tc>
      </w:tr>
      <w:tr w:rsidR="00151589" w14:paraId="7B73595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28F" w14:textId="77777777" w:rsidR="00151589" w:rsidRDefault="009D7B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425821F3" w14:textId="2576D870" w:rsidR="00151589" w:rsidRPr="00234E2A" w:rsidRDefault="009D7B8E" w:rsidP="00234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 w formie bezpośredniej</w:t>
            </w:r>
            <w:r w:rsidR="00234E2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</w:t>
            </w:r>
            <w:r w:rsidR="00234E2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3F51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1258F0AD" w14:textId="6BA10A4F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ćwiczeń w formie prezentacji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multimedialnej</w:t>
            </w:r>
            <w:r w:rsidR="00234E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studium przypadku, </w:t>
            </w:r>
            <w:r w:rsidR="00BA097F">
              <w:rPr>
                <w:rFonts w:ascii="Arial Narrow" w:eastAsia="Arial Narrow" w:hAnsi="Arial Narrow" w:cs="Arial Narrow"/>
                <w:sz w:val="20"/>
                <w:szCs w:val="20"/>
              </w:rPr>
              <w:t>dyskusja;</w:t>
            </w:r>
          </w:p>
          <w:p w14:paraId="58276C52" w14:textId="405D4757" w:rsidR="00151589" w:rsidRDefault="009D7B8E" w:rsidP="00234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  <w:r w:rsid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151589" w14:paraId="2AD2507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0007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C09E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Prezentacja multimedialna, materiały dydaktyczne, </w:t>
            </w:r>
          </w:p>
        </w:tc>
      </w:tr>
      <w:tr w:rsidR="00151589" w14:paraId="75E6E03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50EC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6DE6553" w14:textId="6A3AB470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 w:rsidR="00234E2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 ramach modułu zajęć)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D0BC" w14:textId="16C2D398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234E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1E117CE3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1FF0D9F9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</w:tc>
      </w:tr>
      <w:tr w:rsidR="00151589" w14:paraId="1EDFF86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EDF4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3E1473CF" w14:textId="5444B0AD" w:rsidR="00151589" w:rsidRPr="00234E2A" w:rsidRDefault="009D7B8E" w:rsidP="00234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lastRenderedPageBreak/>
              <w:t xml:space="preserve">(z podziałem na zajęcia w formie bezpośredniej </w:t>
            </w:r>
            <w:r w:rsidR="00234E2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781" w14:textId="77777777" w:rsidR="00151589" w:rsidRDefault="009D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Kolokwium zaliczeniowe.</w:t>
            </w:r>
          </w:p>
        </w:tc>
      </w:tr>
    </w:tbl>
    <w:p w14:paraId="11490DF1" w14:textId="77777777" w:rsidR="00151589" w:rsidRDefault="009D7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ćw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- ćwiczenia, lab- laboratorium, pro- projekt, e- e-learning</w:t>
      </w:r>
    </w:p>
    <w:p w14:paraId="3AA88276" w14:textId="77777777" w:rsidR="00151589" w:rsidRDefault="001515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 Narrow" w:eastAsia="Arial Narrow" w:hAnsi="Arial Narrow" w:cs="Arial Narrow"/>
          <w:color w:val="000000"/>
        </w:rPr>
      </w:pPr>
    </w:p>
    <w:sectPr w:rsidR="00151589">
      <w:pgSz w:w="11906" w:h="16838"/>
      <w:pgMar w:top="85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4B70"/>
    <w:multiLevelType w:val="multilevel"/>
    <w:tmpl w:val="A9B4F42A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29C6549"/>
    <w:multiLevelType w:val="multilevel"/>
    <w:tmpl w:val="DD26A96A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89"/>
    <w:rsid w:val="00151589"/>
    <w:rsid w:val="001564D3"/>
    <w:rsid w:val="0021486B"/>
    <w:rsid w:val="00234E2A"/>
    <w:rsid w:val="004B1A9C"/>
    <w:rsid w:val="009448B0"/>
    <w:rsid w:val="009C3DE6"/>
    <w:rsid w:val="009D7B8E"/>
    <w:rsid w:val="00B81D65"/>
    <w:rsid w:val="00BA097F"/>
    <w:rsid w:val="00C20E25"/>
    <w:rsid w:val="00C2176D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3477C"/>
  <w15:docId w15:val="{234B23F8-131C-4D5D-9809-BFD58C9E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25"/>
    <w:rPr>
      <w:rFonts w:ascii="Segoe UI" w:hAnsi="Segoe UI" w:cs="Segoe UI"/>
      <w:position w:val="-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E25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E25"/>
    <w:rPr>
      <w:b/>
      <w:bCs/>
      <w:position w:val="-1"/>
      <w:sz w:val="20"/>
      <w:szCs w:val="20"/>
    </w:rPr>
  </w:style>
  <w:style w:type="character" w:customStyle="1" w:styleId="name">
    <w:name w:val="name"/>
    <w:basedOn w:val="Domylnaczcionkaakapitu"/>
    <w:rsid w:val="00C2176D"/>
  </w:style>
  <w:style w:type="character" w:styleId="Hipercze">
    <w:name w:val="Hyperlink"/>
    <w:basedOn w:val="Domylnaczcionkaakapitu"/>
    <w:uiPriority w:val="99"/>
    <w:semiHidden/>
    <w:unhideWhenUsed/>
    <w:rsid w:val="00C21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ksiegarnia.pwn.pl/autor/Krystyna-Wojewodzka-Krol,a,746508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mSegHfs7kG79u4k2MrdSJDPVQ==">AMUW2mWxJJifmSmHRAgP5RYT4nnqObQW7i7IFdLs4Y1Un4H4/hU7zKK9OC38lE3lQZKOpSeygNe/4YPp4z/YTpDnS11lW1sinczYTfAART3ZxaudJZtQUtPVtiM/ozfwy35Zqw6+Ki3/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BBDF30-23A8-4592-835C-7E4C7BD2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4</cp:revision>
  <dcterms:created xsi:type="dcterms:W3CDTF">2021-12-13T10:10:00Z</dcterms:created>
  <dcterms:modified xsi:type="dcterms:W3CDTF">2022-05-23T06:47:00Z</dcterms:modified>
</cp:coreProperties>
</file>