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425"/>
        <w:gridCol w:w="142"/>
        <w:gridCol w:w="567"/>
        <w:gridCol w:w="472"/>
        <w:gridCol w:w="662"/>
        <w:gridCol w:w="710"/>
        <w:gridCol w:w="139"/>
        <w:gridCol w:w="1128"/>
        <w:gridCol w:w="1141"/>
        <w:gridCol w:w="118"/>
        <w:gridCol w:w="1259"/>
        <w:gridCol w:w="1174"/>
      </w:tblGrid>
      <w:tr w:rsidR="0012441D" w:rsidRPr="009E57CC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9E57CC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5E7A8D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5E7A8D">
              <w:rPr>
                <w:rFonts w:ascii="Arial Narrow" w:hAnsi="Arial Narrow" w:cs="Arial"/>
                <w:b/>
                <w:bCs/>
                <w:sz w:val="20"/>
                <w:szCs w:val="20"/>
              </w:rPr>
              <w:t>Ekonomia</w:t>
            </w:r>
          </w:p>
        </w:tc>
      </w:tr>
      <w:tr w:rsidR="0012441D" w:rsidRPr="009E57CC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CF4201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CF4201">
              <w:rPr>
                <w:rFonts w:ascii="Arial Narrow" w:hAnsi="Arial Narrow" w:cs="Arial"/>
                <w:b/>
                <w:bCs/>
                <w:sz w:val="20"/>
                <w:szCs w:val="20"/>
              </w:rPr>
              <w:t>Kadry i płace w praktyce</w:t>
            </w:r>
            <w:r w:rsidR="00A54181">
              <w:rPr>
                <w:rFonts w:ascii="Arial Narrow" w:hAnsi="Arial Narrow" w:cs="Arial"/>
                <w:b/>
                <w:bCs/>
                <w:sz w:val="20"/>
                <w:szCs w:val="20"/>
              </w:rPr>
              <w:t>/</w:t>
            </w:r>
            <w:r w:rsidR="00CF4201">
              <w:rPr>
                <w:rFonts w:ascii="Arial Narrow" w:hAnsi="Arial Narrow" w:cs="Arial"/>
                <w:b/>
                <w:bCs/>
                <w:sz w:val="20"/>
                <w:szCs w:val="20"/>
              </w:rPr>
              <w:t>Prawo pracy</w:t>
            </w:r>
          </w:p>
        </w:tc>
      </w:tr>
      <w:tr w:rsidR="0012441D" w:rsidRPr="009E57CC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A54181">
              <w:rPr>
                <w:rFonts w:ascii="Arial Narrow" w:hAnsi="Arial Narrow" w:cs="Arial"/>
                <w:b/>
                <w:bCs/>
                <w:sz w:val="20"/>
                <w:szCs w:val="20"/>
              </w:rPr>
              <w:t>praktyczny</w:t>
            </w:r>
          </w:p>
        </w:tc>
      </w:tr>
      <w:tr w:rsidR="0012441D" w:rsidRPr="009E57CC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Poziom kształcenia: </w:t>
            </w:r>
            <w:r w:rsidRPr="006139E5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I stopnia</w:t>
            </w:r>
          </w:p>
        </w:tc>
      </w:tr>
      <w:tr w:rsidR="0012441D" w:rsidRPr="009E57CC" w:rsidTr="00BA08B2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9E57CC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9E57CC" w:rsidTr="00EC5F3C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441D" w:rsidRPr="00EC5F3C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5F3C">
              <w:rPr>
                <w:rFonts w:ascii="Arial Narrow" w:hAnsi="Arial Narrow" w:cs="Arial"/>
                <w:b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AC7906" w:rsidRPr="009E57CC" w:rsidTr="00EC5F3C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906" w:rsidRPr="009E57CC" w:rsidRDefault="00AC7906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AC7906" w:rsidRPr="009E57CC" w:rsidRDefault="00AC7906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C7906" w:rsidRPr="009E57CC" w:rsidRDefault="00AC7906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906" w:rsidRPr="009E57CC" w:rsidRDefault="00AC7906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7906" w:rsidRPr="009E57CC" w:rsidRDefault="00AC7906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7906" w:rsidRPr="00BD5D1B" w:rsidRDefault="00AC7906" w:rsidP="00CD1795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5D1B">
              <w:rPr>
                <w:rFonts w:ascii="Arial Narrow" w:hAnsi="Arial Narrow" w:cs="Arial"/>
                <w:b/>
                <w:sz w:val="20"/>
                <w:szCs w:val="20"/>
              </w:rPr>
              <w:t>18w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/14ćw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C7906" w:rsidRPr="009E57CC" w:rsidRDefault="00AC7906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06" w:rsidRPr="009E57CC" w:rsidRDefault="00AC7906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C7906" w:rsidRPr="009E57CC" w:rsidTr="00EC5F3C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906" w:rsidRPr="009E57CC" w:rsidRDefault="00AC7906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AC7906" w:rsidRPr="009E57CC" w:rsidRDefault="00AC7906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C7906" w:rsidRPr="009E57CC" w:rsidRDefault="00AC7906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906" w:rsidRPr="009E57CC" w:rsidRDefault="00AC7906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7906" w:rsidRPr="009E57CC" w:rsidRDefault="00AC7906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7906" w:rsidRPr="00BD5D1B" w:rsidRDefault="00AC7906" w:rsidP="00CD1795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5D1B">
              <w:rPr>
                <w:rFonts w:ascii="Arial Narrow" w:hAnsi="Arial Narrow" w:cs="Arial"/>
                <w:b/>
                <w:sz w:val="20"/>
                <w:szCs w:val="20"/>
              </w:rPr>
              <w:t>18w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/14ćw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C7906" w:rsidRPr="009E57CC" w:rsidRDefault="00AC7906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06" w:rsidRPr="009E57CC" w:rsidRDefault="00AC7906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201" w:rsidRPr="009E57CC" w:rsidTr="00BA08B2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1" w:rsidRPr="009E57CC" w:rsidRDefault="00CF4201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CF4201" w:rsidRPr="009E57CC" w:rsidRDefault="00CF4201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201" w:rsidRPr="00D6261F" w:rsidRDefault="00CF4201" w:rsidP="00380CD5">
            <w:pPr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Dr Damian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Czoik</w:t>
            </w:r>
            <w:proofErr w:type="spellEnd"/>
            <w:r w:rsidR="008B6C91">
              <w:rPr>
                <w:rFonts w:ascii="Arial Narrow" w:hAnsi="Arial Narrow" w:cs="Arial"/>
                <w:sz w:val="20"/>
                <w:szCs w:val="20"/>
              </w:rPr>
              <w:t xml:space="preserve">, mgr Przemysław </w:t>
            </w:r>
            <w:proofErr w:type="spellStart"/>
            <w:r w:rsidR="008B6C91">
              <w:rPr>
                <w:rFonts w:ascii="Arial Narrow" w:hAnsi="Arial Narrow" w:cs="Arial"/>
                <w:sz w:val="20"/>
                <w:szCs w:val="20"/>
              </w:rPr>
              <w:t>Pogłódek</w:t>
            </w:r>
            <w:proofErr w:type="spellEnd"/>
            <w:r w:rsidR="008B6C91">
              <w:rPr>
                <w:rFonts w:ascii="Arial Narrow" w:hAnsi="Arial Narrow" w:cs="Arial"/>
                <w:sz w:val="20"/>
                <w:szCs w:val="20"/>
              </w:rPr>
              <w:t>, mgr Marek Węgrzynowicz</w:t>
            </w:r>
          </w:p>
        </w:tc>
      </w:tr>
      <w:tr w:rsidR="00CF4201" w:rsidRPr="009E57CC" w:rsidTr="00BA08B2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1" w:rsidRPr="009E57CC" w:rsidRDefault="00CF4201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  <w:p w:rsidR="00CF4201" w:rsidRPr="009E57CC" w:rsidRDefault="00CF4201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1" w:rsidRPr="00D6261F" w:rsidRDefault="00AC7906" w:rsidP="00380CD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1F0087">
              <w:rPr>
                <w:rFonts w:ascii="Arial Narrow" w:hAnsi="Arial Narrow"/>
                <w:sz w:val="20"/>
                <w:szCs w:val="20"/>
              </w:rPr>
              <w:t>Wykład</w:t>
            </w:r>
            <w:r>
              <w:rPr>
                <w:rFonts w:ascii="Arial Narrow" w:hAnsi="Arial Narrow"/>
                <w:sz w:val="20"/>
                <w:szCs w:val="20"/>
              </w:rPr>
              <w:t>, ćwiczenia</w:t>
            </w:r>
          </w:p>
        </w:tc>
      </w:tr>
      <w:tr w:rsidR="00CF4201" w:rsidRPr="009E57CC" w:rsidTr="00BA08B2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1" w:rsidRPr="009E57CC" w:rsidRDefault="00CF4201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CF4201" w:rsidRPr="009E57CC" w:rsidRDefault="00CF4201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1" w:rsidRPr="00021926" w:rsidRDefault="00CF4201" w:rsidP="00380CD5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021926">
              <w:rPr>
                <w:rFonts w:ascii="Arial Narrow" w:hAnsi="Arial Narrow" w:cs="Arial"/>
                <w:sz w:val="20"/>
                <w:szCs w:val="20"/>
              </w:rPr>
              <w:t xml:space="preserve">Zapoznanie studentów z istotnymi zagadnienia z zakresu prawa pracy. Zaprezentowanie </w:t>
            </w:r>
          </w:p>
          <w:p w:rsidR="00CF4201" w:rsidRPr="00D6261F" w:rsidRDefault="00CF4201" w:rsidP="00380CD5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021926">
              <w:rPr>
                <w:rFonts w:ascii="Arial Narrow" w:hAnsi="Arial Narrow" w:cs="Arial"/>
                <w:sz w:val="20"/>
                <w:szCs w:val="20"/>
              </w:rPr>
              <w:t>przepisów, a tak</w:t>
            </w:r>
            <w:r>
              <w:rPr>
                <w:rFonts w:ascii="Arial Narrow" w:hAnsi="Arial Narrow" w:cs="Arial"/>
                <w:sz w:val="20"/>
                <w:szCs w:val="20"/>
              </w:rPr>
              <w:t>ż</w:t>
            </w:r>
            <w:r w:rsidRPr="00021926">
              <w:rPr>
                <w:rFonts w:ascii="Arial Narrow" w:hAnsi="Arial Narrow" w:cs="Arial"/>
                <w:sz w:val="20"/>
                <w:szCs w:val="20"/>
              </w:rPr>
              <w:t>e dorobku doktryny i orzecznictwa sądowego w zakresie prawa pracy.</w:t>
            </w:r>
          </w:p>
        </w:tc>
      </w:tr>
      <w:tr w:rsidR="00006A20" w:rsidRPr="009E57CC" w:rsidTr="0098351A">
        <w:trPr>
          <w:trHeight w:val="288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9E57CC" w:rsidRDefault="00006A20" w:rsidP="0098351A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Efekt </w:t>
            </w:r>
            <w:r w:rsidR="0098351A">
              <w:rPr>
                <w:rFonts w:ascii="Arial Narrow" w:hAnsi="Arial Narrow" w:cs="Arial"/>
                <w:b/>
                <w:bCs/>
                <w:sz w:val="20"/>
                <w:szCs w:val="20"/>
              </w:rPr>
              <w:t>specjalnościowy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9E57CC" w:rsidRDefault="00006A2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9E57CC" w:rsidRDefault="00006A2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9E57CC" w:rsidRDefault="00006A2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1D2454" w:rsidRPr="009E57CC" w:rsidTr="0098351A">
        <w:trPr>
          <w:trHeight w:val="288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9E57CC" w:rsidRDefault="001D245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9E57CC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9E57CC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9E57CC" w:rsidRDefault="001D2454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775D81" w:rsidRPr="009E57CC" w:rsidTr="0098351A">
        <w:trPr>
          <w:trHeight w:val="28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8F0B1F" w:rsidRDefault="00775D81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E_W01</w:t>
            </w:r>
          </w:p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E_W08</w:t>
            </w:r>
          </w:p>
          <w:p w:rsidR="00775D81" w:rsidRPr="009E57CC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S1P_W01</w:t>
            </w:r>
          </w:p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S1P_W06</w:t>
            </w:r>
          </w:p>
          <w:p w:rsidR="00775D81" w:rsidRPr="009E57CC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0E7167" w:rsidRDefault="00775D81" w:rsidP="00CF4201">
            <w:pPr>
              <w:pStyle w:val="Akapitzlist"/>
              <w:spacing w:after="0"/>
              <w:ind w:left="71"/>
              <w:rPr>
                <w:rFonts w:ascii="Arial Narrow" w:hAnsi="Arial Narrow" w:cs="Arial"/>
                <w:sz w:val="20"/>
                <w:szCs w:val="20"/>
              </w:rPr>
            </w:pPr>
            <w:r w:rsidRPr="000E7167">
              <w:rPr>
                <w:rFonts w:ascii="Arial Narrow" w:hAnsi="Arial Narrow" w:cs="Arial"/>
                <w:sz w:val="20"/>
                <w:szCs w:val="20"/>
              </w:rPr>
              <w:t>zna regulacje prawa pracy dotyczące zatrudniania pracowników,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CF4201" w:rsidRDefault="00775D81" w:rsidP="002F1361">
            <w:pPr>
              <w:pStyle w:val="Akapitzlist"/>
              <w:spacing w:after="0"/>
              <w:ind w:left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41984">
              <w:rPr>
                <w:rFonts w:ascii="Arial Narrow" w:hAnsi="Arial Narrow"/>
                <w:color w:val="000000"/>
                <w:sz w:val="20"/>
                <w:szCs w:val="20"/>
              </w:rPr>
              <w:t>Ocena testu w zakresie pytań jednokrotnego wyboru i pytań otwartych.</w:t>
            </w:r>
          </w:p>
        </w:tc>
      </w:tr>
      <w:tr w:rsidR="00775D81" w:rsidRPr="009E57CC" w:rsidTr="0098351A">
        <w:trPr>
          <w:trHeight w:val="28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8F0B1F" w:rsidRDefault="00775D81" w:rsidP="00500D88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E_W01</w:t>
            </w:r>
          </w:p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E_W08</w:t>
            </w:r>
          </w:p>
          <w:p w:rsidR="00775D81" w:rsidRPr="009E57CC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S1P_W01</w:t>
            </w:r>
          </w:p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S1P_W06</w:t>
            </w:r>
          </w:p>
          <w:p w:rsidR="00775D81" w:rsidRPr="009E57CC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0E7167" w:rsidRDefault="00775D81" w:rsidP="008F0B1F">
            <w:pPr>
              <w:pStyle w:val="Akapitzlist"/>
              <w:spacing w:after="0"/>
              <w:ind w:left="71"/>
              <w:rPr>
                <w:rFonts w:ascii="Arial Narrow" w:hAnsi="Arial Narrow" w:cs="Arial"/>
                <w:sz w:val="20"/>
                <w:szCs w:val="20"/>
              </w:rPr>
            </w:pPr>
            <w:r w:rsidRPr="000E7167">
              <w:rPr>
                <w:rFonts w:ascii="Arial Narrow" w:hAnsi="Arial Narrow" w:cs="Arial"/>
                <w:sz w:val="20"/>
                <w:szCs w:val="20"/>
              </w:rPr>
              <w:t xml:space="preserve">ma wiedzę na temat przepisów prawnych dotyczących zasad </w:t>
            </w:r>
            <w:r>
              <w:rPr>
                <w:rFonts w:ascii="Arial Narrow" w:hAnsi="Arial Narrow" w:cs="Arial"/>
                <w:sz w:val="20"/>
                <w:szCs w:val="20"/>
              </w:rPr>
              <w:t>zawierania</w:t>
            </w:r>
            <w:r w:rsidRPr="000E7167">
              <w:rPr>
                <w:rFonts w:ascii="Arial Narrow" w:hAnsi="Arial Narrow" w:cs="Arial"/>
                <w:sz w:val="20"/>
                <w:szCs w:val="20"/>
              </w:rPr>
              <w:t xml:space="preserve"> stosunków pracy zarówno przez pracodawcę jak i pracownika,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CF4201" w:rsidRDefault="00775D81" w:rsidP="002F1361">
            <w:pPr>
              <w:pStyle w:val="Akapitzlist"/>
              <w:spacing w:after="0"/>
              <w:ind w:left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41984">
              <w:rPr>
                <w:rFonts w:ascii="Arial Narrow" w:hAnsi="Arial Narrow"/>
                <w:color w:val="000000"/>
                <w:sz w:val="20"/>
                <w:szCs w:val="20"/>
              </w:rPr>
              <w:t>Ocena testu w zakresie pytań jednokrotnego wyboru i pytań otwartych.</w:t>
            </w:r>
          </w:p>
        </w:tc>
      </w:tr>
      <w:tr w:rsidR="00775D81" w:rsidRPr="009E57CC" w:rsidTr="0098351A">
        <w:trPr>
          <w:trHeight w:val="28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8F0B1F" w:rsidRDefault="00775D81" w:rsidP="00500D88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E_W01</w:t>
            </w:r>
          </w:p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E_W08</w:t>
            </w:r>
          </w:p>
          <w:p w:rsidR="00775D81" w:rsidRPr="009E57CC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S1P_W01</w:t>
            </w:r>
          </w:p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S1P_W06</w:t>
            </w:r>
          </w:p>
          <w:p w:rsidR="00775D81" w:rsidRPr="009E57CC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0E7167" w:rsidRDefault="00775D81" w:rsidP="00CF4201">
            <w:pPr>
              <w:pStyle w:val="Akapitzlist"/>
              <w:spacing w:after="0"/>
              <w:ind w:left="71"/>
              <w:rPr>
                <w:rFonts w:ascii="Arial Narrow" w:hAnsi="Arial Narrow" w:cs="Arial"/>
                <w:sz w:val="20"/>
                <w:szCs w:val="20"/>
              </w:rPr>
            </w:pPr>
            <w:r w:rsidRPr="000E7167">
              <w:rPr>
                <w:rFonts w:ascii="Arial Narrow" w:hAnsi="Arial Narrow" w:cs="Arial"/>
                <w:sz w:val="20"/>
                <w:szCs w:val="20"/>
              </w:rPr>
              <w:t>zna ustawowe prawa i obowiązki pracownika i pracodawcy,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CF4201" w:rsidRDefault="00775D81" w:rsidP="002F1361">
            <w:pPr>
              <w:pStyle w:val="Akapitzlist"/>
              <w:spacing w:after="0"/>
              <w:ind w:left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41984">
              <w:rPr>
                <w:rFonts w:ascii="Arial Narrow" w:hAnsi="Arial Narrow"/>
                <w:color w:val="000000"/>
                <w:sz w:val="20"/>
                <w:szCs w:val="20"/>
              </w:rPr>
              <w:t>Ocena testu w zakresie pytań jednokrotnego wyboru i pytań otwartych.</w:t>
            </w:r>
          </w:p>
        </w:tc>
      </w:tr>
      <w:tr w:rsidR="00775D81" w:rsidRPr="009E57CC" w:rsidTr="0098351A">
        <w:trPr>
          <w:trHeight w:val="28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8F0B1F" w:rsidRDefault="00775D81" w:rsidP="00500D88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E_W01</w:t>
            </w:r>
          </w:p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E_W08</w:t>
            </w:r>
          </w:p>
          <w:p w:rsidR="00775D81" w:rsidRPr="009E57CC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S1P_W01</w:t>
            </w:r>
          </w:p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S1P_W06</w:t>
            </w:r>
          </w:p>
          <w:p w:rsidR="00775D81" w:rsidRPr="009E57CC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Default="00775D81" w:rsidP="00380CD5">
            <w:r w:rsidRPr="000E7167">
              <w:rPr>
                <w:rFonts w:ascii="Arial Narrow" w:hAnsi="Arial Narrow" w:cs="Arial"/>
                <w:sz w:val="20"/>
                <w:szCs w:val="20"/>
              </w:rPr>
              <w:t>zna przepisy prawa pracy w zakresie zatrudniania pracowników w nowotworzonych miejscach pracy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CF4201" w:rsidRDefault="00775D81" w:rsidP="002F136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CF4201">
              <w:rPr>
                <w:rFonts w:ascii="Arial Narrow" w:hAnsi="Arial Narrow" w:cs="Arial"/>
                <w:sz w:val="20"/>
                <w:szCs w:val="20"/>
              </w:rPr>
              <w:t>Ocena testu w zakresie pytań jednokrotnego wyboru i pytań otwartych</w:t>
            </w:r>
          </w:p>
        </w:tc>
      </w:tr>
      <w:tr w:rsidR="00775D81" w:rsidRPr="009E57CC" w:rsidTr="00380CD5">
        <w:trPr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9E57CC" w:rsidRDefault="00775D81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bookmarkStart w:id="0" w:name="_GoBack"/>
            <w:bookmarkEnd w:id="0"/>
            <w:r w:rsidRPr="009E57CC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775D81" w:rsidRPr="009E57CC" w:rsidTr="00AC7906">
        <w:trPr>
          <w:trHeight w:val="28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8F0B1F" w:rsidRDefault="00775D81" w:rsidP="00500D88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E_U06</w:t>
            </w:r>
          </w:p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E_U11</w:t>
            </w:r>
          </w:p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E_U16</w:t>
            </w:r>
          </w:p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E_U17</w:t>
            </w:r>
          </w:p>
          <w:p w:rsidR="00775D81" w:rsidRPr="009E57CC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S1P_U07</w:t>
            </w:r>
          </w:p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S1P_U10</w:t>
            </w:r>
          </w:p>
          <w:p w:rsidR="00775D81" w:rsidRPr="009E57CC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S1P_U11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9031F" w:rsidRDefault="00775D81" w:rsidP="00CF4201">
            <w:pPr>
              <w:pStyle w:val="Akapitzlist"/>
              <w:spacing w:after="0"/>
              <w:ind w:left="71"/>
              <w:rPr>
                <w:rFonts w:ascii="Arial Narrow" w:hAnsi="Arial Narrow" w:cs="Arial"/>
                <w:sz w:val="20"/>
                <w:szCs w:val="20"/>
              </w:rPr>
            </w:pPr>
            <w:r w:rsidRPr="00B9031F">
              <w:rPr>
                <w:rFonts w:ascii="Arial Narrow" w:hAnsi="Arial Narrow" w:cs="Arial"/>
                <w:sz w:val="20"/>
                <w:szCs w:val="20"/>
              </w:rPr>
              <w:t>rozumie zapisy zawarte w standardowej umowie o pracę i regulaminie pracy,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Default="00775D81" w:rsidP="002F1361">
            <w:pPr>
              <w:pStyle w:val="Akapitzlist"/>
              <w:spacing w:after="0"/>
              <w:ind w:left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41984">
              <w:rPr>
                <w:rFonts w:ascii="Arial Narrow" w:hAnsi="Arial Narrow"/>
                <w:color w:val="000000"/>
                <w:sz w:val="20"/>
                <w:szCs w:val="20"/>
              </w:rPr>
              <w:t>Ocena testu w zakresie pytań otwartych i zadania.</w:t>
            </w:r>
          </w:p>
          <w:p w:rsidR="00775D81" w:rsidRPr="00CF4201" w:rsidRDefault="00775D81" w:rsidP="00CF4201">
            <w:pPr>
              <w:pStyle w:val="Akapitzlist"/>
              <w:spacing w:after="0"/>
              <w:ind w:left="431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75D81" w:rsidRPr="009E57CC" w:rsidTr="00AC7906">
        <w:trPr>
          <w:trHeight w:val="28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8F0B1F" w:rsidRDefault="00775D81" w:rsidP="00500D88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E_U06</w:t>
            </w:r>
          </w:p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E_U11</w:t>
            </w:r>
          </w:p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E_U16</w:t>
            </w:r>
          </w:p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E_U17</w:t>
            </w:r>
          </w:p>
          <w:p w:rsidR="00775D81" w:rsidRPr="009E57CC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S1P_U07</w:t>
            </w:r>
          </w:p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S1P_U10</w:t>
            </w:r>
          </w:p>
          <w:p w:rsidR="00775D81" w:rsidRPr="009E57CC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S1P_U11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9031F" w:rsidRDefault="00775D81" w:rsidP="008F0B1F">
            <w:pPr>
              <w:pStyle w:val="Akapitzlist"/>
              <w:spacing w:after="0"/>
              <w:ind w:left="71"/>
              <w:rPr>
                <w:rFonts w:ascii="Arial Narrow" w:hAnsi="Arial Narrow" w:cs="Arial"/>
                <w:sz w:val="20"/>
                <w:szCs w:val="20"/>
              </w:rPr>
            </w:pPr>
            <w:r w:rsidRPr="00B9031F">
              <w:rPr>
                <w:rFonts w:ascii="Arial Narrow" w:hAnsi="Arial Narrow" w:cs="Arial"/>
                <w:sz w:val="20"/>
                <w:szCs w:val="20"/>
              </w:rPr>
              <w:t xml:space="preserve">potrafi </w:t>
            </w:r>
            <w:r>
              <w:rPr>
                <w:rFonts w:ascii="Arial Narrow" w:hAnsi="Arial Narrow" w:cs="Arial"/>
                <w:sz w:val="20"/>
                <w:szCs w:val="20"/>
              </w:rPr>
              <w:t>nawiązywać stosunek pracy</w:t>
            </w:r>
            <w:r w:rsidRPr="00B9031F">
              <w:rPr>
                <w:rFonts w:ascii="Arial Narrow" w:hAnsi="Arial Narrow" w:cs="Arial"/>
                <w:sz w:val="20"/>
                <w:szCs w:val="20"/>
              </w:rPr>
              <w:t xml:space="preserve"> zgodnie z przepisami prawa pracy,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Default="00775D81" w:rsidP="002F1361">
            <w:pPr>
              <w:pStyle w:val="Akapitzlist"/>
              <w:spacing w:after="0"/>
              <w:ind w:left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41984">
              <w:rPr>
                <w:rFonts w:ascii="Arial Narrow" w:hAnsi="Arial Narrow"/>
                <w:color w:val="000000"/>
                <w:sz w:val="20"/>
                <w:szCs w:val="20"/>
              </w:rPr>
              <w:t>Ocena testu w zakresie pytań otwartych i zadania.</w:t>
            </w:r>
          </w:p>
          <w:p w:rsidR="00775D81" w:rsidRPr="00CF4201" w:rsidRDefault="00775D81" w:rsidP="00CF4201">
            <w:pPr>
              <w:pStyle w:val="Akapitzlist"/>
              <w:spacing w:after="0"/>
              <w:ind w:left="431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75D81" w:rsidRPr="009E57CC" w:rsidTr="00AC7906">
        <w:trPr>
          <w:trHeight w:val="28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8F0B1F" w:rsidRDefault="00775D81" w:rsidP="00500D88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E_U06</w:t>
            </w:r>
          </w:p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E_U11</w:t>
            </w:r>
          </w:p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E_U16</w:t>
            </w:r>
          </w:p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E_U17</w:t>
            </w:r>
          </w:p>
          <w:p w:rsidR="00775D81" w:rsidRPr="009E57CC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S1P_U07</w:t>
            </w:r>
          </w:p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S1P_U10</w:t>
            </w:r>
          </w:p>
          <w:p w:rsidR="00775D81" w:rsidRPr="009E57CC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S1P_U11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B9031F" w:rsidRDefault="00775D81" w:rsidP="00CF4201">
            <w:pPr>
              <w:pStyle w:val="Akapitzlist"/>
              <w:spacing w:after="0"/>
              <w:ind w:left="71"/>
              <w:rPr>
                <w:rFonts w:ascii="Arial Narrow" w:hAnsi="Arial Narrow" w:cs="Arial"/>
                <w:sz w:val="20"/>
                <w:szCs w:val="20"/>
              </w:rPr>
            </w:pPr>
            <w:r w:rsidRPr="00B9031F">
              <w:rPr>
                <w:rFonts w:ascii="Arial Narrow" w:hAnsi="Arial Narrow" w:cs="Arial"/>
                <w:sz w:val="20"/>
                <w:szCs w:val="20"/>
              </w:rPr>
              <w:t>rozumie podstawowe prawa i obowiązki pracownika i pracodawcy, potrafi to wykorzystać w pracy zawodowej.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641984" w:rsidRDefault="00775D81" w:rsidP="002F1361">
            <w:pPr>
              <w:pStyle w:val="Akapitzlist"/>
              <w:spacing w:after="0"/>
              <w:ind w:left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41984">
              <w:rPr>
                <w:rFonts w:ascii="Arial Narrow" w:hAnsi="Arial Narrow"/>
                <w:color w:val="000000"/>
                <w:sz w:val="20"/>
                <w:szCs w:val="20"/>
              </w:rPr>
              <w:t>Ocena testu w zakresie pytań otwartych i zadania.</w:t>
            </w:r>
          </w:p>
          <w:p w:rsidR="00775D81" w:rsidRPr="009E57CC" w:rsidRDefault="00775D81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75D81" w:rsidRPr="009E57CC" w:rsidTr="00380CD5">
        <w:trPr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9E57CC" w:rsidRDefault="00775D81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775D81" w:rsidRPr="009E57CC" w:rsidTr="00AC7906">
        <w:trPr>
          <w:trHeight w:val="28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8F0B1F" w:rsidRDefault="00775D81" w:rsidP="00500D88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9E57CC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S1P_K01</w:t>
            </w:r>
          </w:p>
          <w:p w:rsidR="00775D81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S1P_K04</w:t>
            </w:r>
          </w:p>
          <w:p w:rsidR="00775D81" w:rsidRPr="009E57CC" w:rsidRDefault="00775D81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S1P_K06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Default="00775D81" w:rsidP="00CF4201">
            <w:pPr>
              <w:autoSpaceDE w:val="0"/>
              <w:autoSpaceDN w:val="0"/>
              <w:adjustRightInd w:val="0"/>
              <w:spacing w:after="0"/>
              <w:ind w:left="72"/>
              <w:rPr>
                <w:rFonts w:ascii="Arial Narrow" w:hAnsi="Arial Narrow" w:cs="Arial"/>
                <w:sz w:val="20"/>
                <w:szCs w:val="20"/>
              </w:rPr>
            </w:pPr>
            <w:r w:rsidRPr="00CF4201">
              <w:rPr>
                <w:rFonts w:ascii="Arial Narrow" w:hAnsi="Arial Narrow" w:cs="Arial"/>
                <w:sz w:val="20"/>
                <w:szCs w:val="20"/>
              </w:rPr>
              <w:t xml:space="preserve">jest </w:t>
            </w:r>
            <w:r>
              <w:rPr>
                <w:rFonts w:ascii="Arial Narrow" w:hAnsi="Arial Narrow" w:cs="Arial"/>
                <w:sz w:val="20"/>
                <w:szCs w:val="20"/>
              </w:rPr>
              <w:t>świadomy odpowiedzialności  za naruszanie przepisu prawa pracy</w:t>
            </w:r>
          </w:p>
          <w:p w:rsidR="00775D81" w:rsidRPr="009E57CC" w:rsidRDefault="00775D81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CF4201" w:rsidRDefault="00775D81" w:rsidP="002F136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F4201">
              <w:rPr>
                <w:rFonts w:ascii="Arial Narrow" w:hAnsi="Arial Narrow" w:cs="Arial"/>
                <w:sz w:val="20"/>
                <w:szCs w:val="20"/>
              </w:rPr>
              <w:t>Ocena testu w zakresie zadanej analizy casusu.</w:t>
            </w:r>
          </w:p>
          <w:p w:rsidR="00775D81" w:rsidRPr="009E57CC" w:rsidRDefault="00775D81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75D81" w:rsidRPr="009E57CC" w:rsidTr="00BA08B2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9425" w:type="dxa"/>
            <w:gridSpan w:val="13"/>
          </w:tcPr>
          <w:p w:rsidR="00775D81" w:rsidRPr="009E57CC" w:rsidRDefault="00775D81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775D81" w:rsidRPr="009E57CC" w:rsidRDefault="00775D81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75D81" w:rsidRPr="009E57CC" w:rsidTr="00BA08B2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605" w:type="dxa"/>
            <w:gridSpan w:val="8"/>
          </w:tcPr>
          <w:p w:rsidR="00775D81" w:rsidRPr="009E57CC" w:rsidRDefault="00775D81" w:rsidP="00CD179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775D81" w:rsidRPr="009E57CC" w:rsidRDefault="00775D81" w:rsidP="00CD17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  <w:p w:rsidR="00775D81" w:rsidRPr="009E57CC" w:rsidRDefault="00775D81" w:rsidP="00CD17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</w:p>
          <w:p w:rsidR="00775D81" w:rsidRPr="009E57CC" w:rsidRDefault="00775D81" w:rsidP="00CD17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  <w:p w:rsidR="00775D81" w:rsidRPr="009E57CC" w:rsidRDefault="00775D81" w:rsidP="00CD17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  <w:p w:rsidR="00775D81" w:rsidRPr="009E57CC" w:rsidRDefault="00775D81" w:rsidP="00CD17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</w:t>
            </w:r>
            <w:r>
              <w:rPr>
                <w:rFonts w:ascii="Arial Narrow" w:hAnsi="Arial Narrow" w:cs="Arial"/>
                <w:sz w:val="20"/>
                <w:szCs w:val="20"/>
              </w:rPr>
              <w:t>zaliczenia/</w:t>
            </w: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egzaminu = </w:t>
            </w: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  <w:p w:rsidR="00775D81" w:rsidRPr="009E57CC" w:rsidRDefault="00775D81" w:rsidP="00CD17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:rsidR="00775D81" w:rsidRPr="009E57CC" w:rsidRDefault="00775D81" w:rsidP="00CD17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775D81" w:rsidRPr="009E57CC" w:rsidRDefault="00775D81" w:rsidP="00CD17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  <w:p w:rsidR="00775D81" w:rsidRPr="009E57CC" w:rsidRDefault="00775D81" w:rsidP="00CD17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775D81" w:rsidRPr="009E57CC" w:rsidRDefault="00775D81" w:rsidP="00CD179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90</w:t>
            </w:r>
          </w:p>
          <w:p w:rsidR="00775D81" w:rsidRPr="009E57CC" w:rsidRDefault="00775D81" w:rsidP="00CD179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3,5</w:t>
            </w:r>
          </w:p>
          <w:p w:rsidR="00775D81" w:rsidRPr="009E57CC" w:rsidRDefault="00775D81" w:rsidP="00CD179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1,5</w:t>
            </w:r>
          </w:p>
          <w:p w:rsidR="00775D81" w:rsidRPr="009E57CC" w:rsidRDefault="00775D81" w:rsidP="00CD1795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</w:tcPr>
          <w:p w:rsidR="00775D81" w:rsidRPr="009E57CC" w:rsidRDefault="00775D81" w:rsidP="00CD179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775D81" w:rsidRPr="009E57CC" w:rsidRDefault="00775D81" w:rsidP="00CD17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  <w:p w:rsidR="00775D81" w:rsidRPr="009E57CC" w:rsidRDefault="00775D81" w:rsidP="00CD17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</w:p>
          <w:p w:rsidR="00775D81" w:rsidRPr="009E57CC" w:rsidRDefault="00775D81" w:rsidP="00CD17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  <w:p w:rsidR="00775D81" w:rsidRPr="009E57CC" w:rsidRDefault="00775D81" w:rsidP="00CD17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  <w:p w:rsidR="00775D81" w:rsidRPr="009E57CC" w:rsidRDefault="00775D81" w:rsidP="00CD17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</w:t>
            </w:r>
            <w:r>
              <w:rPr>
                <w:rFonts w:ascii="Arial Narrow" w:hAnsi="Arial Narrow" w:cs="Arial"/>
                <w:sz w:val="20"/>
                <w:szCs w:val="20"/>
              </w:rPr>
              <w:t>zaliczenia/</w:t>
            </w: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egzaminu = </w:t>
            </w: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  <w:p w:rsidR="00775D81" w:rsidRPr="009E57CC" w:rsidRDefault="00775D81" w:rsidP="00CD17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:rsidR="00775D81" w:rsidRPr="009E57CC" w:rsidRDefault="00775D81" w:rsidP="00CD17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775D81" w:rsidRPr="009E57CC" w:rsidRDefault="00775D81" w:rsidP="00CD17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  <w:p w:rsidR="00775D81" w:rsidRPr="009E57CC" w:rsidRDefault="00775D81" w:rsidP="00CD179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775D81" w:rsidRPr="009E57CC" w:rsidRDefault="00775D81" w:rsidP="00CD179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90</w:t>
            </w:r>
          </w:p>
          <w:p w:rsidR="00775D81" w:rsidRPr="009E57CC" w:rsidRDefault="00775D81" w:rsidP="00CD179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3,5</w:t>
            </w:r>
          </w:p>
          <w:p w:rsidR="00775D81" w:rsidRPr="009E57CC" w:rsidRDefault="00775D81" w:rsidP="00CD179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1,5</w:t>
            </w:r>
          </w:p>
          <w:p w:rsidR="00775D81" w:rsidRPr="009E57CC" w:rsidRDefault="00775D81" w:rsidP="00CD1795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75D81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9E57CC" w:rsidRDefault="00775D81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  <w:p w:rsidR="00775D81" w:rsidRPr="009E57CC" w:rsidRDefault="00775D81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D6261F" w:rsidRDefault="00775D81" w:rsidP="00380CD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Brak </w:t>
            </w:r>
          </w:p>
        </w:tc>
      </w:tr>
      <w:tr w:rsidR="00775D81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9E57CC" w:rsidRDefault="00775D81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775D81" w:rsidRPr="009E57CC" w:rsidRDefault="00775D81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775D81" w:rsidRPr="009E57CC" w:rsidRDefault="00775D81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775D81" w:rsidRPr="009E57CC" w:rsidRDefault="00775D81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775D81" w:rsidRPr="009E57CC" w:rsidRDefault="00775D81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C90219" w:rsidRDefault="00775D81" w:rsidP="00380CD5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D6261F">
              <w:rPr>
                <w:rFonts w:ascii="Arial Narrow" w:hAnsi="Arial Narrow" w:cs="Arial"/>
                <w:sz w:val="20"/>
                <w:szCs w:val="20"/>
              </w:rPr>
              <w:t xml:space="preserve">Treści realizowane w formie bezpośredniej: </w:t>
            </w:r>
          </w:p>
          <w:p w:rsidR="00775D81" w:rsidRPr="00641984" w:rsidRDefault="00775D81" w:rsidP="00CF420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641984">
              <w:rPr>
                <w:rFonts w:ascii="Arial Narrow" w:hAnsi="Arial Narrow" w:cs="Arial"/>
                <w:sz w:val="20"/>
                <w:szCs w:val="20"/>
              </w:rPr>
              <w:t xml:space="preserve">Wprowadzenie do prawa pracy. </w:t>
            </w:r>
          </w:p>
          <w:p w:rsidR="00775D81" w:rsidRPr="00641984" w:rsidRDefault="00775D81" w:rsidP="00CF420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641984">
              <w:rPr>
                <w:rFonts w:ascii="Arial Narrow" w:hAnsi="Arial Narrow" w:cs="Arial"/>
                <w:sz w:val="20"/>
                <w:szCs w:val="20"/>
              </w:rPr>
              <w:t xml:space="preserve">Źródła prawa pracy. </w:t>
            </w:r>
          </w:p>
          <w:p w:rsidR="00775D81" w:rsidRPr="00641984" w:rsidRDefault="00775D81" w:rsidP="00CF420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641984">
              <w:rPr>
                <w:rFonts w:ascii="Arial Narrow" w:hAnsi="Arial Narrow" w:cs="Arial"/>
                <w:sz w:val="20"/>
                <w:szCs w:val="20"/>
              </w:rPr>
              <w:t xml:space="preserve">Pojęcie pracodawcy i pracownika. </w:t>
            </w:r>
          </w:p>
          <w:p w:rsidR="00775D81" w:rsidRPr="00641984" w:rsidRDefault="00775D81" w:rsidP="00CF420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641984">
              <w:rPr>
                <w:rFonts w:ascii="Arial Narrow" w:hAnsi="Arial Narrow" w:cs="Arial"/>
                <w:sz w:val="20"/>
                <w:szCs w:val="20"/>
              </w:rPr>
              <w:t xml:space="preserve">Nawiązanie stosunku pracy. </w:t>
            </w:r>
          </w:p>
          <w:p w:rsidR="00775D81" w:rsidRPr="00641984" w:rsidRDefault="00775D81" w:rsidP="00CF420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641984">
              <w:rPr>
                <w:rFonts w:ascii="Arial Narrow" w:hAnsi="Arial Narrow" w:cs="Arial"/>
                <w:sz w:val="20"/>
                <w:szCs w:val="20"/>
              </w:rPr>
              <w:t xml:space="preserve">Rodzaje umów o pracę. </w:t>
            </w:r>
          </w:p>
          <w:p w:rsidR="00775D81" w:rsidRPr="00641984" w:rsidRDefault="00775D81" w:rsidP="00CF420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641984">
              <w:rPr>
                <w:rFonts w:ascii="Arial Narrow" w:hAnsi="Arial Narrow" w:cs="Arial"/>
                <w:sz w:val="20"/>
                <w:szCs w:val="20"/>
              </w:rPr>
              <w:t xml:space="preserve">Ustanie stosunku pracy: rozwiązanie umowy za porozumieniem, za wypowiedzeniem, bez zachowania okresu wypowiedzenia, wygaśnięcie stosunku pracy. </w:t>
            </w:r>
          </w:p>
          <w:p w:rsidR="00775D81" w:rsidRPr="00641984" w:rsidRDefault="00775D81" w:rsidP="00CF420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641984">
              <w:rPr>
                <w:rFonts w:ascii="Arial Narrow" w:hAnsi="Arial Narrow" w:cs="Arial"/>
                <w:sz w:val="20"/>
                <w:szCs w:val="20"/>
              </w:rPr>
              <w:t>Zwolnienia grupowe.</w:t>
            </w:r>
          </w:p>
          <w:p w:rsidR="00775D81" w:rsidRPr="00641984" w:rsidRDefault="00775D81" w:rsidP="00CF420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41984">
              <w:rPr>
                <w:rFonts w:ascii="Arial Narrow" w:hAnsi="Arial Narrow"/>
                <w:sz w:val="20"/>
                <w:szCs w:val="20"/>
              </w:rPr>
              <w:t xml:space="preserve">Czas pracy: pojęcie, systemy czasu pracy, praca w dniach ustawowo wolnych od pracy. </w:t>
            </w:r>
          </w:p>
          <w:p w:rsidR="00775D81" w:rsidRPr="00641984" w:rsidRDefault="00775D81" w:rsidP="00CF420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41984">
              <w:rPr>
                <w:rFonts w:ascii="Arial Narrow" w:hAnsi="Arial Narrow"/>
                <w:sz w:val="20"/>
                <w:szCs w:val="20"/>
              </w:rPr>
              <w:t xml:space="preserve">Wynagrodzenie za pracę: pojęcie, zasady kształtowania wynagrodzeń. Szczególna prawna ochrona wynagrodzenia za pracę. </w:t>
            </w:r>
          </w:p>
          <w:p w:rsidR="00775D81" w:rsidRDefault="00775D81" w:rsidP="00CF420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41984">
              <w:rPr>
                <w:rFonts w:ascii="Arial Narrow" w:hAnsi="Arial Narrow"/>
                <w:sz w:val="20"/>
                <w:szCs w:val="20"/>
              </w:rPr>
              <w:t>Ochrona pracy.</w:t>
            </w:r>
          </w:p>
          <w:p w:rsidR="00775D81" w:rsidRDefault="00775D81" w:rsidP="00CF42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75D81" w:rsidRPr="00641984" w:rsidRDefault="00775D81" w:rsidP="00CF42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4201">
              <w:rPr>
                <w:rFonts w:ascii="Arial Narrow" w:hAnsi="Arial Narrow"/>
                <w:sz w:val="20"/>
                <w:szCs w:val="20"/>
              </w:rPr>
              <w:t>Treści realizowane w formie</w:t>
            </w:r>
            <w:r>
              <w:rPr>
                <w:rFonts w:ascii="Arial Narrow" w:hAnsi="Arial Narrow"/>
                <w:sz w:val="20"/>
                <w:szCs w:val="20"/>
              </w:rPr>
              <w:t xml:space="preserve"> e – learning: nie dotyczy</w:t>
            </w:r>
          </w:p>
        </w:tc>
      </w:tr>
      <w:tr w:rsidR="00775D81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9E57CC" w:rsidRDefault="00775D81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775D81" w:rsidRPr="009E57CC" w:rsidRDefault="00775D81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641984" w:rsidRDefault="00775D81" w:rsidP="00D1701E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41984">
              <w:rPr>
                <w:rFonts w:ascii="Arial Narrow" w:hAnsi="Arial Narrow" w:cs="Arial"/>
                <w:sz w:val="20"/>
                <w:szCs w:val="20"/>
              </w:rPr>
              <w:t xml:space="preserve">H. </w:t>
            </w:r>
            <w:proofErr w:type="spellStart"/>
            <w:r w:rsidRPr="00641984">
              <w:rPr>
                <w:rFonts w:ascii="Arial Narrow" w:hAnsi="Arial Narrow" w:cs="Arial"/>
                <w:sz w:val="20"/>
                <w:szCs w:val="20"/>
              </w:rPr>
              <w:t>Szurgacz</w:t>
            </w:r>
            <w:proofErr w:type="spellEnd"/>
            <w:r w:rsidRPr="00641984">
              <w:rPr>
                <w:rFonts w:ascii="Arial Narrow" w:hAnsi="Arial Narrow" w:cs="Arial"/>
                <w:sz w:val="20"/>
                <w:szCs w:val="20"/>
              </w:rPr>
              <w:t xml:space="preserve"> (red.), Prawo pracy. Zarys wykładu. Warszawa 2010 </w:t>
            </w:r>
          </w:p>
          <w:p w:rsidR="00775D81" w:rsidRPr="00021926" w:rsidRDefault="00775D81" w:rsidP="00D1701E">
            <w:pPr>
              <w:pStyle w:val="Akapitzlist"/>
              <w:shd w:val="clear" w:color="auto" w:fill="FFFFFF"/>
              <w:snapToGrid w:val="0"/>
              <w:spacing w:after="0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75D81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81" w:rsidRPr="009E57CC" w:rsidRDefault="00775D81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775D81" w:rsidRPr="009E57CC" w:rsidRDefault="00775D81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021926" w:rsidRDefault="00775D81" w:rsidP="00D1701E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021926">
              <w:rPr>
                <w:rFonts w:ascii="Arial Narrow" w:hAnsi="Arial Narrow" w:cs="Arial"/>
                <w:sz w:val="20"/>
                <w:szCs w:val="20"/>
              </w:rPr>
              <w:t xml:space="preserve">Ustawa z dnia 26.06.1974 r. Kodeks pracy </w:t>
            </w:r>
          </w:p>
          <w:p w:rsidR="00775D81" w:rsidRPr="00D6261F" w:rsidRDefault="00775D81" w:rsidP="00D1701E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021926">
              <w:rPr>
                <w:rFonts w:ascii="Arial Narrow" w:hAnsi="Arial Narrow" w:cs="Arial"/>
                <w:sz w:val="20"/>
                <w:szCs w:val="20"/>
              </w:rPr>
              <w:t>Ustawa z dnia 13.03.2003 r. o szczególnych zasadach rozwiązywania z pracownikami stosunków pracy z przyczyn niedotyczących pracowników</w:t>
            </w:r>
          </w:p>
        </w:tc>
      </w:tr>
      <w:tr w:rsidR="00775D81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9E57CC" w:rsidRDefault="00775D81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775D81" w:rsidRPr="009E57CC" w:rsidRDefault="00775D81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775D81" w:rsidRPr="006139E5" w:rsidRDefault="00775D81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</w:t>
            </w:r>
            <w:r>
              <w:rPr>
                <w:rFonts w:ascii="Arial Narrow" w:hAnsi="Arial Narrow"/>
                <w:sz w:val="20"/>
                <w:szCs w:val="20"/>
              </w:rPr>
              <w:t>mie bezpośredniej i e-learning)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D6261F" w:rsidRDefault="00775D81" w:rsidP="00380CD5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D6261F">
              <w:rPr>
                <w:rFonts w:ascii="Arial Narrow" w:hAnsi="Arial Narrow" w:cs="Arial"/>
                <w:sz w:val="20"/>
                <w:szCs w:val="20"/>
              </w:rPr>
              <w:t>W formie bezpośredniej:</w:t>
            </w:r>
          </w:p>
          <w:p w:rsidR="00775D81" w:rsidRDefault="00775D81" w:rsidP="00380CD5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1984">
              <w:rPr>
                <w:rFonts w:ascii="Arial Narrow" w:hAnsi="Arial Narrow" w:cs="Arial"/>
                <w:sz w:val="20"/>
                <w:szCs w:val="20"/>
              </w:rPr>
              <w:t xml:space="preserve">Prezentacja prowadzącego przy wykorzystaniu programu Power Point, dyskusja związana z przedmiotem wykładu, analiza umów o pracę i przykładowego regulaminu pracy </w:t>
            </w:r>
          </w:p>
          <w:p w:rsidR="00775D81" w:rsidRPr="00D6261F" w:rsidRDefault="00775D81" w:rsidP="00380CD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 formie e – learning: nie dotyczy</w:t>
            </w:r>
          </w:p>
        </w:tc>
      </w:tr>
      <w:tr w:rsidR="00775D81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81" w:rsidRPr="009E57CC" w:rsidRDefault="00775D81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D6261F" w:rsidRDefault="00775D81" w:rsidP="00380CD5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641984">
              <w:rPr>
                <w:rFonts w:ascii="Arial Narrow" w:hAnsi="Arial Narrow" w:cs="Arial"/>
                <w:sz w:val="20"/>
                <w:szCs w:val="20"/>
              </w:rPr>
              <w:t xml:space="preserve">Rzutnik multimedialny, komputer osobisty, oprogramowanie: Power Point, </w:t>
            </w:r>
            <w:proofErr w:type="spellStart"/>
            <w:r w:rsidRPr="00641984">
              <w:rPr>
                <w:rFonts w:ascii="Arial Narrow" w:hAnsi="Arial Narrow" w:cs="Arial"/>
                <w:sz w:val="20"/>
                <w:szCs w:val="20"/>
              </w:rPr>
              <w:t>Excell</w:t>
            </w:r>
            <w:proofErr w:type="spellEnd"/>
            <w:r w:rsidRPr="00641984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775D81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81" w:rsidRPr="009E57CC" w:rsidRDefault="00775D81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775D81" w:rsidRPr="009E57CC" w:rsidRDefault="00775D81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D6261F" w:rsidRDefault="00775D81" w:rsidP="00380CD5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Nie dotyczy</w:t>
            </w:r>
          </w:p>
        </w:tc>
      </w:tr>
      <w:tr w:rsidR="00775D81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9E57CC" w:rsidRDefault="00775D81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775D81" w:rsidRPr="009E57CC" w:rsidRDefault="00775D81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81" w:rsidRDefault="00775D81" w:rsidP="00AC7906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Wykład - z</w:t>
            </w:r>
            <w:r w:rsidRPr="005C3954">
              <w:rPr>
                <w:rFonts w:ascii="Arial Narrow" w:hAnsi="Arial Narrow"/>
                <w:sz w:val="20"/>
                <w:szCs w:val="20"/>
              </w:rPr>
              <w:t>aliczenie na ocenę</w:t>
            </w:r>
          </w:p>
          <w:p w:rsidR="00775D81" w:rsidRPr="00D6261F" w:rsidRDefault="00775D81" w:rsidP="00AC790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Ćwiczenia - z</w:t>
            </w:r>
            <w:r w:rsidRPr="005C3954">
              <w:rPr>
                <w:rFonts w:ascii="Arial Narrow" w:hAnsi="Arial Narrow"/>
                <w:sz w:val="20"/>
                <w:szCs w:val="20"/>
              </w:rPr>
              <w:t>aliczenie na ocenę</w:t>
            </w:r>
          </w:p>
        </w:tc>
      </w:tr>
      <w:tr w:rsidR="00775D81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81" w:rsidRPr="009E57CC" w:rsidRDefault="00775D81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FORMA  I WARUNKI ZALICZENIA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1" w:rsidRPr="00641984" w:rsidRDefault="00775D81" w:rsidP="002F136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80" w:hanging="349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41984">
              <w:rPr>
                <w:rFonts w:ascii="Arial Narrow" w:hAnsi="Arial Narrow"/>
                <w:color w:val="000000"/>
                <w:sz w:val="20"/>
                <w:szCs w:val="20"/>
              </w:rPr>
              <w:t>Test mieszany (jednokrotnego wyboru, pytania otwarte, zadanie, analiza casusu).</w:t>
            </w:r>
          </w:p>
          <w:p w:rsidR="00775D81" w:rsidRPr="00B55F59" w:rsidRDefault="00775D81" w:rsidP="002F136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80" w:hanging="349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41984">
              <w:rPr>
                <w:rFonts w:ascii="Arial Narrow" w:hAnsi="Arial Narrow"/>
                <w:sz w:val="20"/>
                <w:szCs w:val="20"/>
              </w:rPr>
              <w:t>Warunkiem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AC6170" w:rsidRPr="009E57CC" w:rsidRDefault="00AC6170" w:rsidP="00CF4201"/>
    <w:sectPr w:rsidR="00AC6170" w:rsidRPr="009E57CC" w:rsidSect="00BA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B77"/>
    <w:multiLevelType w:val="hybridMultilevel"/>
    <w:tmpl w:val="D0E0DAB6"/>
    <w:lvl w:ilvl="0" w:tplc="0415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">
    <w:nsid w:val="26DA3A4D"/>
    <w:multiLevelType w:val="hybridMultilevel"/>
    <w:tmpl w:val="5060F032"/>
    <w:lvl w:ilvl="0" w:tplc="0415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">
    <w:nsid w:val="34D47645"/>
    <w:multiLevelType w:val="hybridMultilevel"/>
    <w:tmpl w:val="33023F16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>
    <w:nsid w:val="7375102D"/>
    <w:multiLevelType w:val="hybridMultilevel"/>
    <w:tmpl w:val="5C8839D2"/>
    <w:lvl w:ilvl="0" w:tplc="0415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4">
    <w:nsid w:val="774A2474"/>
    <w:multiLevelType w:val="hybridMultilevel"/>
    <w:tmpl w:val="09E04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441D"/>
    <w:rsid w:val="00006A20"/>
    <w:rsid w:val="001060A2"/>
    <w:rsid w:val="0012441D"/>
    <w:rsid w:val="0013685B"/>
    <w:rsid w:val="001D2454"/>
    <w:rsid w:val="001F77DA"/>
    <w:rsid w:val="002000FE"/>
    <w:rsid w:val="002844A9"/>
    <w:rsid w:val="002F1361"/>
    <w:rsid w:val="00305FCA"/>
    <w:rsid w:val="00380CD5"/>
    <w:rsid w:val="00435E9A"/>
    <w:rsid w:val="00500D88"/>
    <w:rsid w:val="00565D3A"/>
    <w:rsid w:val="005E6031"/>
    <w:rsid w:val="005E7A8D"/>
    <w:rsid w:val="006139E5"/>
    <w:rsid w:val="0067002A"/>
    <w:rsid w:val="006B7886"/>
    <w:rsid w:val="00775D81"/>
    <w:rsid w:val="007B63AB"/>
    <w:rsid w:val="007C5651"/>
    <w:rsid w:val="0083306B"/>
    <w:rsid w:val="00881242"/>
    <w:rsid w:val="0088742A"/>
    <w:rsid w:val="008B6C91"/>
    <w:rsid w:val="008F0B1F"/>
    <w:rsid w:val="00951624"/>
    <w:rsid w:val="0098351A"/>
    <w:rsid w:val="009E57CC"/>
    <w:rsid w:val="00A54181"/>
    <w:rsid w:val="00AC6170"/>
    <w:rsid w:val="00AC7906"/>
    <w:rsid w:val="00BA08B2"/>
    <w:rsid w:val="00BD58B9"/>
    <w:rsid w:val="00CD1795"/>
    <w:rsid w:val="00CF4201"/>
    <w:rsid w:val="00D1701E"/>
    <w:rsid w:val="00D76A02"/>
    <w:rsid w:val="00EC30B4"/>
    <w:rsid w:val="00EC5F3C"/>
    <w:rsid w:val="00EC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Agnieszka Szostak</cp:lastModifiedBy>
  <cp:revision>4</cp:revision>
  <cp:lastPrinted>2015-01-15T08:39:00Z</cp:lastPrinted>
  <dcterms:created xsi:type="dcterms:W3CDTF">2015-05-04T07:05:00Z</dcterms:created>
  <dcterms:modified xsi:type="dcterms:W3CDTF">2015-05-21T09:23:00Z</dcterms:modified>
</cp:coreProperties>
</file>