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7C7CDB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7C7CDB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7C7CDB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9E63A4" w:rsidRPr="007C7CDB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7C7CDB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9E63A4" w:rsidRPr="007C7CDB">
              <w:rPr>
                <w:rFonts w:ascii="Arial Narrow" w:hAnsi="Arial Narrow"/>
                <w:b/>
                <w:sz w:val="20"/>
                <w:szCs w:val="20"/>
              </w:rPr>
              <w:t>Język angielski poziom B1</w:t>
            </w:r>
          </w:p>
        </w:tc>
      </w:tr>
      <w:tr w:rsidR="0012441D" w:rsidRPr="007C7CDB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9E63A4"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7C7CDB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7C7CDB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7C7CDB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7C7CDB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7C7CDB" w:rsidTr="007C7CDB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7C7CDB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7C7CDB" w:rsidTr="007C7CDB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7C7CDB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7C7CDB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vAlign w:val="center"/>
          </w:tcPr>
          <w:p w:rsidR="0012441D" w:rsidRPr="007C7CDB" w:rsidRDefault="009E63A4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  <w:r w:rsidR="007C7CDB" w:rsidRPr="007C7CDB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2441D" w:rsidRPr="007C7CDB" w:rsidRDefault="007C7CD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30ćw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auto"/>
            <w:vAlign w:val="center"/>
          </w:tcPr>
          <w:p w:rsidR="0012441D" w:rsidRPr="007C7CDB" w:rsidRDefault="007C7CD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30ćw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2441D" w:rsidRPr="007C7CDB" w:rsidRDefault="007C7CD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30ćw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2" w:color="auto" w:fill="auto"/>
            <w:vAlign w:val="center"/>
            <w:hideMark/>
          </w:tcPr>
          <w:p w:rsidR="0012441D" w:rsidRPr="007C7CDB" w:rsidRDefault="007C7CD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30ćw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7C7CDB" w:rsidTr="00BA08B2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7C7CDB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7C7CDB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7C7CDB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3A4" w:rsidRPr="007C7CDB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F40515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A4" w:rsidRPr="007C7CDB" w:rsidRDefault="009E63A4" w:rsidP="00F86F8A">
            <w:pPr>
              <w:pStyle w:val="Standard"/>
              <w:widowControl/>
              <w:rPr>
                <w:rFonts w:ascii="Arial Narrow" w:hAnsi="Arial Narrow"/>
                <w:b/>
                <w:snapToGrid/>
              </w:rPr>
            </w:pPr>
            <w:r w:rsidRPr="007C7CDB">
              <w:rPr>
                <w:rFonts w:ascii="Arial Narrow" w:hAnsi="Arial Narrow"/>
                <w:b/>
                <w:snapToGrid/>
              </w:rPr>
              <w:t xml:space="preserve">mgr Agata </w:t>
            </w:r>
            <w:proofErr w:type="spellStart"/>
            <w:r w:rsidRPr="007C7CDB">
              <w:rPr>
                <w:rFonts w:ascii="Arial Narrow" w:hAnsi="Arial Narrow"/>
                <w:b/>
                <w:snapToGrid/>
              </w:rPr>
              <w:t>Nabielska</w:t>
            </w:r>
            <w:proofErr w:type="spellEnd"/>
          </w:p>
        </w:tc>
      </w:tr>
      <w:tr w:rsidR="009E63A4" w:rsidRPr="007C7CDB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Lektorat + e-learning</w:t>
            </w:r>
          </w:p>
        </w:tc>
      </w:tr>
      <w:tr w:rsidR="009E63A4" w:rsidRPr="007C7CDB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9E63A4" w:rsidRPr="007C7CDB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Celem kształcenia językowego jest:</w:t>
            </w:r>
          </w:p>
          <w:p w:rsidR="009E63A4" w:rsidRPr="007C7CDB" w:rsidRDefault="009E63A4" w:rsidP="009E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wdrażanie słownictwa oraz wyrażeń językowych, doskonalenie poszczególnych umiejętności studentów w zakresie stosowania praktycznego języka angielskiego zgodnie z obranym kierunkiem studiów;</w:t>
            </w:r>
          </w:p>
          <w:p w:rsidR="009E63A4" w:rsidRPr="007C7CDB" w:rsidRDefault="009E63A4" w:rsidP="009E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poszerzanie wiedzy z zakresu treści leksykalnych, stylistycznych oraz gramatycznych;</w:t>
            </w:r>
          </w:p>
          <w:p w:rsidR="009E63A4" w:rsidRPr="007C7CDB" w:rsidRDefault="009E63A4" w:rsidP="009E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doskonalenie umiejętności pisania, słuchania, czytania oraz mówienia w języku angielskim;</w:t>
            </w:r>
          </w:p>
          <w:p w:rsidR="009E63A4" w:rsidRPr="007C7CDB" w:rsidRDefault="009E63A4" w:rsidP="009E63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CDB">
              <w:rPr>
                <w:rFonts w:ascii="Arial Narrow" w:hAnsi="Arial Narrow"/>
                <w:sz w:val="20"/>
                <w:szCs w:val="20"/>
              </w:rPr>
              <w:t>rozwijanie umiejętności tworzenia prezentacji;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E63A4" w:rsidRPr="007C7CDB" w:rsidRDefault="009E63A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właściwie stosuje słownictwo oraz wyrażenia językowe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test oraz ćwiczenia sprawdzające realizowanych treści</w:t>
            </w:r>
          </w:p>
          <w:p w:rsidR="009E63A4" w:rsidRPr="007C7CDB" w:rsidRDefault="009E63A4" w:rsidP="00460960">
            <w:pPr>
              <w:pStyle w:val="Bezodstpw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prezentacje multimedialne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rozwiązuje ćwiczenia językowe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test oraz ćwiczenia sprawdzające realizowanych treści</w:t>
            </w:r>
          </w:p>
          <w:p w:rsidR="009E63A4" w:rsidRPr="007C7CDB" w:rsidRDefault="009E63A4" w:rsidP="00460960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prezentacje multimedialne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rozumie tekst słuchany oraz czytany dotyczący zagadnień życia codziennego oraz realizowanego kierunku studiów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test oraz ćwiczenia sprawdzające realizowanych treści</w:t>
            </w:r>
          </w:p>
          <w:p w:rsidR="009E63A4" w:rsidRPr="007C7CDB" w:rsidRDefault="009E63A4" w:rsidP="00460960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prezentacje multimedialne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umiejętnie wypowiada się na tematy związane z edukacją oraz zmianami zachodzącymi na świecie i w życiu człowieka oraz realizowanym kierunkiem studiów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test oraz ćwiczenia sprawdzające realizowanych treści</w:t>
            </w:r>
          </w:p>
          <w:p w:rsidR="009E63A4" w:rsidRPr="007C7CDB" w:rsidRDefault="009E63A4" w:rsidP="00460960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prezentacje multimedialne</w:t>
            </w:r>
          </w:p>
        </w:tc>
      </w:tr>
      <w:tr w:rsidR="009E63A4" w:rsidRPr="007C7CDB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9E63A4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potrafi zrozumieć zasadnicze aspekty problemów konkretnych lub abstrakcyjnych przedstawionych w tekstach złożonych, w tym dyskusję specjalistyczną dotyczącą tematyki fizjoterapii oraz języka biznesu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7C7CDB" w:rsidRDefault="009E63A4" w:rsidP="00460960">
            <w:pPr>
              <w:pStyle w:val="Bezodstpw"/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test oraz ćwiczenia sprawdzające realizowanych treści</w:t>
            </w:r>
          </w:p>
          <w:p w:rsidR="009E63A4" w:rsidRPr="007C7CDB" w:rsidRDefault="009E63A4" w:rsidP="00460960">
            <w:pPr>
              <w:pStyle w:val="Bezodstpw"/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7C7CDB">
              <w:rPr>
                <w:rFonts w:ascii="Arial Narrow" w:hAnsi="Arial Narrow" w:cs="Arial"/>
                <w:sz w:val="20"/>
                <w:szCs w:val="20"/>
              </w:rPr>
              <w:t>prezentacje multimedialne</w:t>
            </w:r>
          </w:p>
        </w:tc>
      </w:tr>
    </w:tbl>
    <w:p w:rsidR="00F86F8A" w:rsidRDefault="00F86F8A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460960" w:rsidRPr="00F40515" w:rsidTr="00F86F8A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Pr="00F40515" w:rsidRDefault="00460960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lastRenderedPageBreak/>
              <w:t>Umiejętności</w:t>
            </w:r>
          </w:p>
        </w:tc>
      </w:tr>
      <w:tr w:rsidR="009E63A4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9E63A4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wykonuje ćwiczenia językowe w oparciu o zadany materiał</w:t>
            </w:r>
          </w:p>
          <w:p w:rsidR="009E63A4" w:rsidRPr="00460960" w:rsidRDefault="009E63A4" w:rsidP="00460960">
            <w:pPr>
              <w:pStyle w:val="Bezodstpw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460960" w:rsidRDefault="002B726C" w:rsidP="00460960">
            <w:pPr>
              <w:pStyle w:val="Bezodstpw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Słuchanie ze zrozumieniem oraz udzielanie odpowiedzi na zadane pytania.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przeczyta tekst ze zrozumieniem oraz udzieli odpowiedzi dotyczących tekstu</w:t>
            </w:r>
          </w:p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Default="00106E72" w:rsidP="00460960">
            <w:pPr>
              <w:pStyle w:val="Bezodstpw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 xml:space="preserve">Tworzenie indywidualnych wypowiedzi ustnych. </w:t>
            </w:r>
          </w:p>
          <w:p w:rsidR="002B726C" w:rsidRPr="00460960" w:rsidRDefault="00106E72" w:rsidP="00460960">
            <w:pPr>
              <w:pStyle w:val="Bezodstpw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Ćwiczenia interaktywne, prowadzenie dialogów,</w:t>
            </w:r>
            <w:r w:rsidR="00460960">
              <w:rPr>
                <w:rFonts w:ascii="Arial Narrow" w:hAnsi="Arial Narrow"/>
                <w:sz w:val="20"/>
              </w:rPr>
              <w:t xml:space="preserve"> p</w:t>
            </w:r>
            <w:r w:rsidRPr="00460960">
              <w:rPr>
                <w:rFonts w:ascii="Arial Narrow" w:hAnsi="Arial Narrow"/>
                <w:sz w:val="20"/>
              </w:rPr>
              <w:t>raca w grupach lub parach.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posługuje się słownictwem z zakresu realizowanego kierunku studiów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106E72" w:rsidP="00460960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 xml:space="preserve">Przygotowanie i przedstawienie projektu. 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potrafi budować spójne wypowiedzi ustne dotyczące sposobu spędzania czasu wolnego oraz podróżowania.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106E72" w:rsidP="00460960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 xml:space="preserve">Tworzenie dialogów, odtwarzanie sytuacji z życia codziennego. 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  <w:u w:val="single"/>
              </w:rPr>
            </w:pPr>
            <w:r w:rsidRPr="00460960">
              <w:rPr>
                <w:rFonts w:ascii="Arial Narrow" w:hAnsi="Arial Narrow"/>
                <w:sz w:val="20"/>
                <w:u w:val="single"/>
              </w:rPr>
              <w:t>Słuchanie i rozumienie</w:t>
            </w:r>
          </w:p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- student potrafi zrozumieć dłuższe wypowiedzi, uargumentuje swoją wypowiedz w konkretnym temacie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F86F8A" w:rsidP="00460960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Słuchanie ze zrozumieniem,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06E72" w:rsidRPr="00F86F8A">
              <w:rPr>
                <w:rFonts w:ascii="Arial Narrow" w:hAnsi="Arial Narrow"/>
                <w:sz w:val="20"/>
              </w:rPr>
              <w:t>udzielanie odpowiedzi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  <w:u w:val="single"/>
              </w:rPr>
            </w:pPr>
            <w:r w:rsidRPr="00460960">
              <w:rPr>
                <w:rFonts w:ascii="Arial Narrow" w:hAnsi="Arial Narrow"/>
                <w:sz w:val="20"/>
                <w:u w:val="single"/>
              </w:rPr>
              <w:t>Czytanie i rozumienie</w:t>
            </w:r>
          </w:p>
          <w:p w:rsidR="002B726C" w:rsidRPr="00460960" w:rsidRDefault="002B726C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- student rozumie artykuły o konkretnej tematyce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460960" w:rsidRDefault="00F86F8A" w:rsidP="00460960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Czytanie ze zrozumieniem.</w:t>
            </w:r>
          </w:p>
          <w:p w:rsidR="002B726C" w:rsidRPr="00460960" w:rsidRDefault="002B726C" w:rsidP="00460960">
            <w:pPr>
              <w:pStyle w:val="Bezodstpw"/>
              <w:rPr>
                <w:rFonts w:ascii="Arial Narrow" w:hAnsi="Arial Narrow" w:cs="Arial"/>
                <w:sz w:val="20"/>
              </w:rPr>
            </w:pPr>
          </w:p>
        </w:tc>
      </w:tr>
      <w:tr w:rsidR="009E63A4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9E63A4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460960" w:rsidRDefault="00106E72" w:rsidP="00460960">
            <w:pPr>
              <w:pStyle w:val="Bezodstpw"/>
              <w:rPr>
                <w:rFonts w:ascii="Arial Narrow" w:hAnsi="Arial Narrow"/>
                <w:sz w:val="20"/>
                <w:u w:val="single"/>
              </w:rPr>
            </w:pPr>
            <w:r w:rsidRPr="00460960">
              <w:rPr>
                <w:rFonts w:ascii="Arial Narrow" w:hAnsi="Arial Narrow"/>
                <w:sz w:val="20"/>
                <w:u w:val="single"/>
              </w:rPr>
              <w:t xml:space="preserve">Porozumiewanie się </w:t>
            </w:r>
          </w:p>
          <w:p w:rsidR="009E63A4" w:rsidRPr="00460960" w:rsidRDefault="00106E72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- student porozumiewa się komunikatywnie, wypowiedz spontaniczna na poziomie B1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460960" w:rsidRDefault="00F86F8A" w:rsidP="00460960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Dialog, dyskusja, rozmowa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2B726C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86F8A" w:rsidRDefault="002B726C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C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460960" w:rsidRDefault="00106E72" w:rsidP="00460960">
            <w:pPr>
              <w:pStyle w:val="Bezodstpw"/>
              <w:rPr>
                <w:rFonts w:ascii="Arial Narrow" w:hAnsi="Arial Narrow"/>
                <w:sz w:val="20"/>
                <w:u w:val="single"/>
              </w:rPr>
            </w:pPr>
            <w:r w:rsidRPr="00460960">
              <w:rPr>
                <w:rFonts w:ascii="Arial Narrow" w:hAnsi="Arial Narrow"/>
                <w:sz w:val="20"/>
                <w:u w:val="single"/>
              </w:rPr>
              <w:t>Pisanie</w:t>
            </w:r>
          </w:p>
          <w:p w:rsidR="002B726C" w:rsidRPr="00460960" w:rsidRDefault="00106E72" w:rsidP="00460960">
            <w:pPr>
              <w:pStyle w:val="Bezodstpw"/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- student potrafi napisać dłuższą wypowiedz, napisać list formalny, CV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460960" w:rsidRDefault="00F86F8A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460960">
              <w:rPr>
                <w:rFonts w:ascii="Arial Narrow" w:hAnsi="Arial Narrow"/>
                <w:sz w:val="20"/>
              </w:rPr>
              <w:t>Pisemne prace domowe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2B726C" w:rsidRPr="00460960" w:rsidRDefault="002B726C" w:rsidP="00460960">
            <w:pPr>
              <w:pStyle w:val="Bezodstpw"/>
              <w:rPr>
                <w:rFonts w:ascii="Arial Narrow" w:hAnsi="Arial Narrow" w:cs="Arial"/>
                <w:sz w:val="20"/>
              </w:rPr>
            </w:pPr>
          </w:p>
        </w:tc>
      </w:tr>
      <w:tr w:rsidR="00F86F8A" w:rsidRPr="00F40515" w:rsidTr="00F86F8A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8A" w:rsidRPr="00F40515" w:rsidRDefault="00F86F8A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9E63A4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9E63A4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5214C7" w:rsidP="005214C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106E72" w:rsidP="00F86F8A">
            <w:pPr>
              <w:pStyle w:val="Bezodstpw"/>
              <w:rPr>
                <w:rFonts w:ascii="Arial Narrow" w:hAnsi="Arial Narrow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języka w sytuacjach codziennego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106E72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platformy e-learning, prace domowe</w:t>
            </w:r>
          </w:p>
        </w:tc>
      </w:tr>
      <w:tr w:rsidR="009E63A4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9E63A4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106E72" w:rsidP="00F86F8A">
            <w:pPr>
              <w:pStyle w:val="Bezodstpw"/>
              <w:rPr>
                <w:rFonts w:ascii="Arial Narrow" w:hAnsi="Arial Narrow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 xml:space="preserve">wykazuje chęci do nauki języka obcego na poziomie B1,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86F8A" w:rsidRDefault="00106E72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platformy e-learning, prace domowe</w:t>
            </w:r>
          </w:p>
        </w:tc>
      </w:tr>
      <w:tr w:rsidR="00106E72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rPr>
                <w:rFonts w:ascii="Arial Narrow" w:hAnsi="Arial Narrow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podejmuje próby komunikacji podczas wyjazdów zagranicznych,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platformy e-learning, prace domowe</w:t>
            </w:r>
          </w:p>
        </w:tc>
      </w:tr>
      <w:tr w:rsidR="00106E72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rPr>
                <w:rFonts w:ascii="Arial Narrow" w:hAnsi="Arial Narrow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podejmuje próby komunikacji podczas wyjazdów zagranicznych,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platformy e-learning, prace domowe</w:t>
            </w:r>
          </w:p>
        </w:tc>
      </w:tr>
      <w:tr w:rsidR="00106E72" w:rsidRPr="00F40515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keepNext/>
              <w:numPr>
                <w:ilvl w:val="0"/>
                <w:numId w:val="3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5214C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AA3DC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rPr>
                <w:rFonts w:ascii="Arial Narrow" w:hAnsi="Arial Narrow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 xml:space="preserve">samokształcenie oraz samodoskonalenie językowe poprzez korzystanie z platformy     </w:t>
            </w:r>
            <w:proofErr w:type="spellStart"/>
            <w:r w:rsidRPr="00F86F8A">
              <w:rPr>
                <w:rFonts w:ascii="Arial Narrow" w:hAnsi="Arial Narrow"/>
                <w:sz w:val="20"/>
              </w:rPr>
              <w:t>e-learningowej</w:t>
            </w:r>
            <w:proofErr w:type="spellEnd"/>
            <w:r w:rsidRPr="00F86F8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86F8A" w:rsidRDefault="00106E72" w:rsidP="00F86F8A">
            <w:pPr>
              <w:pStyle w:val="Bezodstpw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</w:rPr>
            </w:pPr>
            <w:r w:rsidRPr="00F86F8A">
              <w:rPr>
                <w:rFonts w:ascii="Arial Narrow" w:hAnsi="Arial Narrow"/>
                <w:sz w:val="20"/>
              </w:rPr>
              <w:t>zastosowanie platformy e-learning, prace domowe</w:t>
            </w:r>
          </w:p>
        </w:tc>
      </w:tr>
      <w:tr w:rsidR="009E63A4" w:rsidRPr="00F40515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9E63A4" w:rsidRPr="00F40515" w:rsidRDefault="009E63A4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E63A4" w:rsidRPr="00F40515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CD1972">
              <w:rPr>
                <w:rFonts w:ascii="Arial Narrow" w:hAnsi="Arial Narrow" w:cs="Arial"/>
                <w:sz w:val="20"/>
                <w:szCs w:val="20"/>
              </w:rPr>
              <w:t>150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 w:rsidR="00CD1972">
              <w:rPr>
                <w:rFonts w:ascii="Arial Narrow" w:hAnsi="Arial Narrow" w:cs="Arial"/>
                <w:sz w:val="20"/>
                <w:szCs w:val="20"/>
              </w:rPr>
              <w:t>150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 w:rsidR="00CD1972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CD1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CD1972">
              <w:rPr>
                <w:rFonts w:ascii="Arial Narrow" w:hAnsi="Arial Narrow" w:cs="Arial"/>
                <w:b/>
                <w:sz w:val="20"/>
                <w:szCs w:val="20"/>
              </w:rPr>
              <w:t>402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CD1972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CD1972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  <w:p w:rsidR="009E63A4" w:rsidRPr="00F40515" w:rsidRDefault="009E63A4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9E63A4" w:rsidRPr="00F40515" w:rsidRDefault="009E63A4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E63A4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106E72" w:rsidP="00106E72">
            <w:pPr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 xml:space="preserve">Znajomość angielskiego na poziomie </w:t>
            </w:r>
            <w:r w:rsidRPr="00F40515">
              <w:rPr>
                <w:rFonts w:ascii="Arial Narrow" w:hAnsi="Arial Narrow"/>
                <w:b/>
                <w:sz w:val="20"/>
                <w:szCs w:val="20"/>
              </w:rPr>
              <w:t>B1 wg CEF</w:t>
            </w:r>
          </w:p>
        </w:tc>
      </w:tr>
      <w:tr w:rsidR="009E63A4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F40515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106E72" w:rsidRPr="00F40515" w:rsidRDefault="00106E72" w:rsidP="00106E7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Słownictwo specjalistyczne z zakresu Fizjoterapii:</w:t>
            </w:r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subject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object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questions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,  </w:t>
            </w:r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used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 to and Gould</w:t>
            </w:r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modals of ability, past and present</w:t>
            </w:r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second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conditional</w:t>
            </w:r>
            <w:proofErr w:type="spellEnd"/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adverbs</w:t>
            </w:r>
            <w:proofErr w:type="spellEnd"/>
          </w:p>
          <w:p w:rsidR="00106E72" w:rsidRPr="00F40515" w:rsidRDefault="00106E72" w:rsidP="00106E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 xml:space="preserve">third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conditional</w:t>
            </w:r>
            <w:proofErr w:type="spellEnd"/>
          </w:p>
          <w:p w:rsidR="009E63A4" w:rsidRPr="00F40515" w:rsidRDefault="00106E72" w:rsidP="00106E7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Studenci potrafią opisać sytuacje związane z uczeniem się, nauczycielem z przeszłości, zmianami zachodzącymi we współczesnym świecie. Studenci wypowiadają się na temat życiowych decyzji.</w:t>
            </w:r>
          </w:p>
          <w:p w:rsidR="009E63A4" w:rsidRPr="00F40515" w:rsidRDefault="009E63A4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3A4" w:rsidRPr="00F40515" w:rsidRDefault="009E63A4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  <w:tr w:rsidR="009E63A4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106E72" w:rsidP="00106E7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Speak Out Intermediate, Antonia Clare, JJ Wilson</w:t>
            </w:r>
          </w:p>
          <w:p w:rsidR="009E63A4" w:rsidRPr="00F40515" w:rsidRDefault="00106E72" w:rsidP="00106E72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Platforma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 e-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learningowa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</w:p>
        </w:tc>
      </w:tr>
      <w:tr w:rsidR="009E63A4" w:rsidRPr="00AA3DC9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106E72" w:rsidP="00106E7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 xml:space="preserve">Materiały z platformie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</w:rPr>
              <w:t>e-learningowej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06E72" w:rsidRPr="00F40515" w:rsidRDefault="00106E72" w:rsidP="00106E7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/>
                <w:bCs/>
                <w:sz w:val="20"/>
                <w:szCs w:val="20"/>
                <w:lang w:val="en-US"/>
              </w:rPr>
              <w:t>English Grammar in Use</w:t>
            </w:r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, R. Murphy, CUP</w:t>
            </w:r>
          </w:p>
          <w:p w:rsidR="00106E72" w:rsidRPr="00F40515" w:rsidRDefault="00106E72" w:rsidP="00106E7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Internet</w:t>
            </w:r>
          </w:p>
          <w:p w:rsidR="009E63A4" w:rsidRPr="005214C7" w:rsidRDefault="00106E72" w:rsidP="00106E72">
            <w:pPr>
              <w:numPr>
                <w:ilvl w:val="0"/>
                <w:numId w:val="11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Series for the New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Toeic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 Tests, Lin </w:t>
            </w:r>
            <w:proofErr w:type="spellStart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Lougheed</w:t>
            </w:r>
            <w:proofErr w:type="spellEnd"/>
          </w:p>
        </w:tc>
      </w:tr>
      <w:tr w:rsidR="009E63A4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F40515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9E63A4" w:rsidRPr="00F40515" w:rsidRDefault="009E63A4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9E63A4" w:rsidRPr="00F40515" w:rsidRDefault="009E63A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9E63A4" w:rsidRPr="00F40515" w:rsidRDefault="009E63A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F40515" w:rsidRDefault="009E63A4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106E72" w:rsidRPr="00F40515" w:rsidRDefault="00106E72" w:rsidP="00106E72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Analiza tekstu czytanego oraz słuchanego, praca w parach oraz grupach, wypowiedzi ustne, ćwiczenia, projekt.</w:t>
            </w:r>
          </w:p>
          <w:p w:rsidR="00106E72" w:rsidRPr="00F40515" w:rsidRDefault="009E63A4" w:rsidP="002000F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4051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F40515">
              <w:rPr>
                <w:rFonts w:ascii="Arial Narrow" w:hAnsi="Arial Narrow" w:cs="Arial"/>
                <w:sz w:val="20"/>
                <w:szCs w:val="20"/>
                <w:lang w:val="en-US"/>
              </w:rPr>
              <w:t>formie</w:t>
            </w:r>
            <w:proofErr w:type="spellEnd"/>
            <w:r w:rsidRPr="00F4051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e-learning:</w:t>
            </w:r>
            <w:r w:rsidR="00106E72"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9E63A4" w:rsidRPr="00F40515" w:rsidRDefault="00106E72" w:rsidP="00106E72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>Platforma</w:t>
            </w:r>
            <w:proofErr w:type="spellEnd"/>
            <w:r w:rsidRPr="00F40515">
              <w:rPr>
                <w:rFonts w:ascii="Arial Narrow" w:hAnsi="Arial Narrow"/>
                <w:sz w:val="20"/>
                <w:szCs w:val="20"/>
                <w:lang w:val="en-US"/>
              </w:rPr>
              <w:t xml:space="preserve"> e-learning</w:t>
            </w:r>
          </w:p>
        </w:tc>
      </w:tr>
      <w:tr w:rsidR="00106E72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106E72" w:rsidP="00F86F8A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  <w:r w:rsidRPr="00F40515">
              <w:rPr>
                <w:rFonts w:ascii="Arial Narrow" w:hAnsi="Arial Narrow"/>
              </w:rPr>
              <w:t xml:space="preserve">Tablica interaktywna, podręczniki w formie książkowej i cyfrowej, nagrania na płytach DVD, słowniki, materiały z zakresu bezpieczeństwa narodowego, pedagogiki oraz fizjoterapii ,platforma </w:t>
            </w:r>
            <w:proofErr w:type="spellStart"/>
            <w:r w:rsidRPr="00F40515">
              <w:rPr>
                <w:rFonts w:ascii="Arial Narrow" w:hAnsi="Arial Narrow"/>
              </w:rPr>
              <w:t>e-learningowa</w:t>
            </w:r>
            <w:proofErr w:type="spellEnd"/>
            <w:r w:rsidRPr="00F40515">
              <w:rPr>
                <w:rFonts w:ascii="Arial Narrow" w:hAnsi="Arial Narrow"/>
              </w:rPr>
              <w:t xml:space="preserve"> , Internet,</w:t>
            </w:r>
          </w:p>
        </w:tc>
      </w:tr>
      <w:tr w:rsidR="00106E72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106E72" w:rsidP="00106E72">
            <w:pPr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Cel: projekt w oparciu o treści związane z fizjoterapią, bezpieczeństwem narodowym i pedagogiką.</w:t>
            </w:r>
          </w:p>
          <w:p w:rsidR="00106E72" w:rsidRPr="00F40515" w:rsidRDefault="00106E72" w:rsidP="00106E72">
            <w:pPr>
              <w:tabs>
                <w:tab w:val="left" w:pos="1072"/>
              </w:tabs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Tematyka: wybrany temat z zakresu realizowanego kierunku studiów: fizjoterapia, pedagogika i bezpieczeństwo narodowe.</w:t>
            </w:r>
          </w:p>
        </w:tc>
      </w:tr>
      <w:tr w:rsidR="00106E72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72" w:rsidRPr="00F40515" w:rsidRDefault="00106E72" w:rsidP="00106E72">
            <w:pPr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 xml:space="preserve">test pisemny, aktywne uczestnictwo w zajęciach, prace domowe, </w:t>
            </w:r>
          </w:p>
          <w:p w:rsidR="00106E72" w:rsidRPr="00F86F8A" w:rsidRDefault="00106E72" w:rsidP="00106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bCs/>
                <w:sz w:val="20"/>
                <w:szCs w:val="20"/>
              </w:rPr>
              <w:t>System punktowy</w:t>
            </w:r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 – student jest zobowiązany zdobyć odpowiednią liczbę punktów, aby uzyskać zaliczenie przedmiotu. Po 5 semestrze studenci przystępują obowiązkowo do egzaminu międzynarodowego TOEIC – </w:t>
            </w:r>
            <w:proofErr w:type="spellStart"/>
            <w:r w:rsidRPr="00F40515">
              <w:rPr>
                <w:rFonts w:ascii="Arial Narrow" w:hAnsi="Arial Narrow" w:cs="Arial"/>
                <w:sz w:val="20"/>
                <w:szCs w:val="20"/>
              </w:rPr>
              <w:t>Listening</w:t>
            </w:r>
            <w:proofErr w:type="spellEnd"/>
            <w:r w:rsidRPr="00F40515">
              <w:rPr>
                <w:rFonts w:ascii="Arial Narrow" w:hAnsi="Arial Narrow" w:cs="Arial"/>
                <w:sz w:val="20"/>
                <w:szCs w:val="20"/>
              </w:rPr>
              <w:t xml:space="preserve"> and Reading. </w:t>
            </w:r>
          </w:p>
        </w:tc>
      </w:tr>
      <w:tr w:rsidR="00106E72" w:rsidRPr="00F40515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72" w:rsidRPr="00F40515" w:rsidRDefault="00106E7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515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2" w:rsidRDefault="00106E72" w:rsidP="00106E7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F40515">
              <w:rPr>
                <w:rFonts w:ascii="Arial Narrow" w:hAnsi="Arial Narrow"/>
                <w:sz w:val="20"/>
                <w:szCs w:val="20"/>
              </w:rPr>
              <w:t>Uzyskanie pozytywnej oceny z testu zaliczeniowego</w:t>
            </w:r>
          </w:p>
          <w:p w:rsidR="007C7CDB" w:rsidRPr="00F40515" w:rsidRDefault="007C7CDB" w:rsidP="00106E7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F40515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F40515" w:rsidRDefault="0012441D" w:rsidP="00951624">
      <w:pPr>
        <w:pStyle w:val="Stopka"/>
        <w:rPr>
          <w:rFonts w:ascii="Arial Narrow" w:hAnsi="Arial Narrow"/>
          <w:i/>
        </w:rPr>
      </w:pPr>
      <w:r w:rsidRPr="00F40515">
        <w:rPr>
          <w:rFonts w:ascii="Arial Narrow" w:hAnsi="Arial Narrow" w:cs="Calibri"/>
          <w:i/>
        </w:rPr>
        <w:t>*</w:t>
      </w:r>
      <w:r w:rsidRPr="00F40515">
        <w:rPr>
          <w:rFonts w:ascii="Arial Narrow" w:hAnsi="Arial Narrow"/>
          <w:i/>
        </w:rPr>
        <w:t xml:space="preserve"> W-wykład, ćw- ćwiczenia, lab- laboratori</w:t>
      </w:r>
      <w:r w:rsidR="00951624" w:rsidRPr="00F40515">
        <w:rPr>
          <w:rFonts w:ascii="Arial Narrow" w:hAnsi="Arial Narrow"/>
          <w:i/>
        </w:rPr>
        <w:t>um, pro- projekt, e- e-learning</w:t>
      </w:r>
    </w:p>
    <w:p w:rsidR="00AC6170" w:rsidRPr="00F40515" w:rsidRDefault="00AC6170">
      <w:pPr>
        <w:rPr>
          <w:rFonts w:ascii="Arial Narrow" w:hAnsi="Arial Narrow"/>
          <w:sz w:val="20"/>
          <w:szCs w:val="20"/>
        </w:rPr>
      </w:pPr>
    </w:p>
    <w:sectPr w:rsidR="00AC6170" w:rsidRPr="00F40515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2C3"/>
    <w:multiLevelType w:val="hybridMultilevel"/>
    <w:tmpl w:val="1772B62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7CE1A8D"/>
    <w:multiLevelType w:val="hybridMultilevel"/>
    <w:tmpl w:val="785E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27E0"/>
    <w:multiLevelType w:val="hybridMultilevel"/>
    <w:tmpl w:val="D72C57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EB382F"/>
    <w:multiLevelType w:val="hybridMultilevel"/>
    <w:tmpl w:val="5E78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2567F"/>
    <w:multiLevelType w:val="hybridMultilevel"/>
    <w:tmpl w:val="41549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907D3"/>
    <w:multiLevelType w:val="hybridMultilevel"/>
    <w:tmpl w:val="BAFC0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B27C5B"/>
    <w:multiLevelType w:val="hybridMultilevel"/>
    <w:tmpl w:val="D4AA1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D1391"/>
    <w:multiLevelType w:val="hybridMultilevel"/>
    <w:tmpl w:val="98127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F03B5C"/>
    <w:multiLevelType w:val="hybridMultilevel"/>
    <w:tmpl w:val="D4AA1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34E2E"/>
    <w:multiLevelType w:val="hybridMultilevel"/>
    <w:tmpl w:val="ABB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04F4E"/>
    <w:multiLevelType w:val="hybridMultilevel"/>
    <w:tmpl w:val="5D829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7B5FF0"/>
    <w:multiLevelType w:val="hybridMultilevel"/>
    <w:tmpl w:val="7D743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25F37"/>
    <w:multiLevelType w:val="hybridMultilevel"/>
    <w:tmpl w:val="151EA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20ACE"/>
    <w:multiLevelType w:val="hybridMultilevel"/>
    <w:tmpl w:val="6EB23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D5906"/>
    <w:multiLevelType w:val="hybridMultilevel"/>
    <w:tmpl w:val="1E505C48"/>
    <w:lvl w:ilvl="0" w:tplc="5C385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E2C94"/>
    <w:multiLevelType w:val="hybridMultilevel"/>
    <w:tmpl w:val="C4DA7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13BA"/>
    <w:multiLevelType w:val="hybridMultilevel"/>
    <w:tmpl w:val="F55A47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2D54BAA"/>
    <w:multiLevelType w:val="hybridMultilevel"/>
    <w:tmpl w:val="E946A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ED1241"/>
    <w:multiLevelType w:val="hybridMultilevel"/>
    <w:tmpl w:val="16668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6E6438"/>
    <w:multiLevelType w:val="hybridMultilevel"/>
    <w:tmpl w:val="8904CF0A"/>
    <w:lvl w:ilvl="0" w:tplc="0415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566680"/>
    <w:multiLevelType w:val="hybridMultilevel"/>
    <w:tmpl w:val="2690F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3"/>
  </w:num>
  <w:num w:numId="5">
    <w:abstractNumId w:val="8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7"/>
  </w:num>
  <w:num w:numId="19">
    <w:abstractNumId w:val="15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441D"/>
    <w:rsid w:val="00006A20"/>
    <w:rsid w:val="001060A2"/>
    <w:rsid w:val="00106E72"/>
    <w:rsid w:val="0012441D"/>
    <w:rsid w:val="0013685B"/>
    <w:rsid w:val="001D2454"/>
    <w:rsid w:val="001F77DA"/>
    <w:rsid w:val="002000FE"/>
    <w:rsid w:val="002844A9"/>
    <w:rsid w:val="002A2C52"/>
    <w:rsid w:val="002B726C"/>
    <w:rsid w:val="00305FCA"/>
    <w:rsid w:val="00435E9A"/>
    <w:rsid w:val="00460960"/>
    <w:rsid w:val="005214C7"/>
    <w:rsid w:val="00565D3A"/>
    <w:rsid w:val="005E6031"/>
    <w:rsid w:val="0067002A"/>
    <w:rsid w:val="006B7886"/>
    <w:rsid w:val="007264F3"/>
    <w:rsid w:val="0075292A"/>
    <w:rsid w:val="007C5651"/>
    <w:rsid w:val="007C7CDB"/>
    <w:rsid w:val="0083306B"/>
    <w:rsid w:val="0088742A"/>
    <w:rsid w:val="00951624"/>
    <w:rsid w:val="009E57CC"/>
    <w:rsid w:val="009E63A4"/>
    <w:rsid w:val="00AA3DC9"/>
    <w:rsid w:val="00AC6170"/>
    <w:rsid w:val="00BA08B2"/>
    <w:rsid w:val="00BD58B9"/>
    <w:rsid w:val="00CD1972"/>
    <w:rsid w:val="00D76A02"/>
    <w:rsid w:val="00EC30B4"/>
    <w:rsid w:val="00F40515"/>
    <w:rsid w:val="00F86F8A"/>
    <w:rsid w:val="00F9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Standard">
    <w:name w:val="Standard"/>
    <w:rsid w:val="009E63A4"/>
    <w:pPr>
      <w:widowControl w:val="0"/>
    </w:pPr>
    <w:rPr>
      <w:rFonts w:ascii="Times New Roman" w:eastAsia="Times New Roman" w:hAnsi="Times New Roman"/>
      <w:snapToGrid w:val="0"/>
    </w:rPr>
  </w:style>
  <w:style w:type="paragraph" w:styleId="NormalnyWeb">
    <w:name w:val="Normal (Web)"/>
    <w:basedOn w:val="Normalny"/>
    <w:rsid w:val="009E63A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B726C"/>
    <w:rPr>
      <w:rFonts w:eastAsia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86F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4C6A-C344-4201-85D3-771B1629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5</cp:revision>
  <cp:lastPrinted>2014-07-25T13:25:00Z</cp:lastPrinted>
  <dcterms:created xsi:type="dcterms:W3CDTF">2015-05-18T10:50:00Z</dcterms:created>
  <dcterms:modified xsi:type="dcterms:W3CDTF">2015-05-21T09:12:00Z</dcterms:modified>
</cp:coreProperties>
</file>