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142"/>
        <w:gridCol w:w="1701"/>
        <w:gridCol w:w="991"/>
        <w:gridCol w:w="852"/>
        <w:gridCol w:w="994"/>
        <w:gridCol w:w="990"/>
        <w:gridCol w:w="1985"/>
      </w:tblGrid>
      <w:tr w:rsidR="00B76C06" w:rsidRPr="00305FCA" w:rsidTr="00D04184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76C06" w:rsidRDefault="00B76C06" w:rsidP="00D04184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B76C06" w:rsidRPr="0037223B" w:rsidRDefault="00B76C06" w:rsidP="00D04184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76C06" w:rsidRPr="00305FCA" w:rsidTr="00D04184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C06" w:rsidRPr="0037223B" w:rsidRDefault="00B76C06" w:rsidP="00D04184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Kierunek studiów: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Pedagogika</w:t>
            </w:r>
          </w:p>
        </w:tc>
      </w:tr>
      <w:tr w:rsidR="00B76C06" w:rsidRPr="00305FCA" w:rsidTr="00D04184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C06" w:rsidRPr="0037223B" w:rsidRDefault="00B76C06" w:rsidP="00A16AC2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Moduł / przedmiot: </w:t>
            </w:r>
            <w:r w:rsidR="00AD0E7D">
              <w:rPr>
                <w:rFonts w:ascii="Arial Narrow" w:hAnsi="Arial Narrow"/>
                <w:b/>
                <w:bCs/>
                <w:sz w:val="20"/>
                <w:szCs w:val="20"/>
              </w:rPr>
              <w:t>Treści kierunkowe</w:t>
            </w:r>
            <w:r w:rsidR="00AD0E7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/ </w:t>
            </w:r>
            <w:r w:rsidR="00A16AC2">
              <w:rPr>
                <w:rFonts w:ascii="Arial Narrow" w:hAnsi="Arial Narrow"/>
                <w:b/>
                <w:bCs/>
                <w:sz w:val="20"/>
                <w:szCs w:val="20"/>
              </w:rPr>
              <w:t>Współczesne kierunki pedagogiczne</w:t>
            </w:r>
            <w:r w:rsidR="0085589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w polskiej rzeczywistości edukacyjnej</w:t>
            </w:r>
          </w:p>
        </w:tc>
      </w:tr>
      <w:tr w:rsidR="00B76C06" w:rsidRPr="00305FCA" w:rsidTr="00D04184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C06" w:rsidRPr="0037223B" w:rsidRDefault="00B76C06" w:rsidP="00D04184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04F55">
              <w:rPr>
                <w:rFonts w:ascii="Arial Narrow" w:hAnsi="Arial Narrow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B76C06" w:rsidRPr="00305FCA" w:rsidTr="00D04184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C06" w:rsidRPr="0037223B" w:rsidRDefault="00B76C06" w:rsidP="00D04184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7E3637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II stopnia</w:t>
            </w:r>
          </w:p>
        </w:tc>
      </w:tr>
      <w:tr w:rsidR="00B76C06" w:rsidRPr="00305FCA" w:rsidTr="001951ED">
        <w:trPr>
          <w:cantSplit/>
          <w:trHeight w:val="2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6" w:rsidRPr="0037223B" w:rsidRDefault="00B76C06" w:rsidP="00D04184">
            <w:pPr>
              <w:keepNext/>
              <w:spacing w:after="0"/>
              <w:outlineLvl w:val="1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76C06" w:rsidRPr="00305FCA" w:rsidTr="00E01AD1">
        <w:trPr>
          <w:cantSplit/>
          <w:trHeight w:val="252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hideMark/>
          </w:tcPr>
          <w:p w:rsidR="00B76C06" w:rsidRPr="00E01AD1" w:rsidRDefault="00B76C06" w:rsidP="00D04184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1AD1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6C06" w:rsidRPr="0037223B" w:rsidRDefault="00B76C06" w:rsidP="00D04184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</w:tr>
      <w:tr w:rsidR="00B76C06" w:rsidRPr="00305FCA" w:rsidTr="00E01AD1">
        <w:trPr>
          <w:cantSplit/>
          <w:trHeight w:val="2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6" w:rsidRDefault="00B76C06" w:rsidP="00D04184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Studia stacjonarne</w:t>
            </w:r>
          </w:p>
          <w:p w:rsidR="00B76C06" w:rsidRPr="0037223B" w:rsidRDefault="001951ED" w:rsidP="00704F55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76C06" w:rsidRPr="00E01AD1" w:rsidRDefault="00E01AD1" w:rsidP="00D04184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1AD1">
              <w:rPr>
                <w:rFonts w:ascii="Arial Narrow" w:hAnsi="Arial Narrow"/>
                <w:b/>
                <w:sz w:val="20"/>
                <w:szCs w:val="20"/>
              </w:rPr>
              <w:t>4ćw/8pr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C06" w:rsidRPr="00305FCA" w:rsidTr="00D04184">
        <w:trPr>
          <w:cantSplit/>
          <w:trHeight w:val="2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06" w:rsidRDefault="00B76C06" w:rsidP="00D04184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Studia niestacjonarne</w:t>
            </w:r>
          </w:p>
          <w:p w:rsidR="00B76C06" w:rsidRPr="0037223B" w:rsidRDefault="001951ED" w:rsidP="00704F55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F54514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76C06" w:rsidRPr="0037223B" w:rsidRDefault="00F8359C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06" w:rsidRPr="0037223B" w:rsidRDefault="00B76C06" w:rsidP="00D0418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6C06" w:rsidRPr="00305FCA" w:rsidTr="00D04184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B76C06" w:rsidP="00D04184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4"/>
                <w:szCs w:val="24"/>
              </w:rPr>
              <w:br w:type="page"/>
            </w: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WYKŁADOWCA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C06" w:rsidRPr="0037223B" w:rsidRDefault="0004549B" w:rsidP="00D04184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bookmarkStart w:id="0" w:name="_GoBack"/>
            <w:bookmarkEnd w:id="0"/>
            <w:r w:rsidR="00704F55">
              <w:rPr>
                <w:rFonts w:ascii="Arial Narrow" w:hAnsi="Arial Narrow"/>
                <w:sz w:val="20"/>
                <w:szCs w:val="20"/>
              </w:rPr>
              <w:t>r Katarzyna Wójcik</w:t>
            </w:r>
          </w:p>
        </w:tc>
      </w:tr>
      <w:tr w:rsidR="00B76C06" w:rsidRPr="00305FCA" w:rsidTr="00D04184">
        <w:trPr>
          <w:trHeight w:val="29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ZAJĘĆ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1951ED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</w:t>
            </w:r>
            <w:r w:rsidR="004818F8">
              <w:rPr>
                <w:rFonts w:ascii="Arial Narrow" w:hAnsi="Arial Narrow"/>
                <w:sz w:val="20"/>
                <w:szCs w:val="20"/>
              </w:rPr>
              <w:t>wiczenia</w:t>
            </w:r>
            <w:r w:rsidR="00E01AD1">
              <w:rPr>
                <w:rFonts w:ascii="Arial Narrow" w:hAnsi="Arial Narrow"/>
                <w:sz w:val="20"/>
                <w:szCs w:val="20"/>
              </w:rPr>
              <w:t>, projekt</w:t>
            </w:r>
          </w:p>
        </w:tc>
      </w:tr>
      <w:tr w:rsidR="00B76C06" w:rsidRPr="00305FCA" w:rsidTr="00D04184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B76C06" w:rsidP="00D04184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CELE PRZEDMIOTU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79468D" w:rsidP="0079468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Zapoznanie studentów rozwojem pedagogiki oraz wybranymi prądami myśli pedagogicznej</w:t>
            </w:r>
          </w:p>
        </w:tc>
      </w:tr>
      <w:tr w:rsidR="00B76C06" w:rsidRPr="00305FCA" w:rsidTr="00D04184">
        <w:trPr>
          <w:trHeight w:val="383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76C06" w:rsidRPr="0037223B" w:rsidRDefault="00B76C06" w:rsidP="00D04184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EFEKTY KSZTAŁCENIA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SPOSOBY WERYFIKACJI EFEKTÓW KSZTAŁCENIA</w:t>
            </w:r>
          </w:p>
        </w:tc>
      </w:tr>
      <w:tr w:rsidR="00B76C06" w:rsidRPr="00305FCA" w:rsidTr="00D04184">
        <w:trPr>
          <w:trHeight w:val="2089"/>
        </w:trPr>
        <w:tc>
          <w:tcPr>
            <w:tcW w:w="6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B76C06" w:rsidP="00D04184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Wiedza:</w:t>
            </w:r>
          </w:p>
          <w:p w:rsidR="00B76C06" w:rsidRDefault="00B76C06" w:rsidP="00D04184">
            <w:pPr>
              <w:spacing w:after="0"/>
              <w:ind w:left="600" w:hanging="52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color w:val="000000"/>
                <w:sz w:val="20"/>
                <w:szCs w:val="20"/>
              </w:rPr>
              <w:t>Student:</w:t>
            </w:r>
            <w:r w:rsidR="00704F5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1951ED" w:rsidRPr="001951ED" w:rsidRDefault="004A742C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  <w:r w:rsidR="00300A44">
              <w:rPr>
                <w:rFonts w:ascii="Arial Narrow" w:hAnsi="Arial Narrow"/>
                <w:color w:val="000000"/>
                <w:sz w:val="20"/>
                <w:szCs w:val="20"/>
              </w:rPr>
              <w:t>a pogłębioną wiedzę z zakresu współczesnych nurtów pedagogicznych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Umiejętności:</w:t>
            </w:r>
          </w:p>
          <w:p w:rsidR="001951ED" w:rsidRDefault="00B76C06" w:rsidP="00D04184">
            <w:pPr>
              <w:spacing w:after="0"/>
              <w:ind w:left="600" w:hanging="529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Student:</w:t>
            </w:r>
            <w:r w:rsidR="00245F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76C06" w:rsidRDefault="004818F8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951ED">
              <w:rPr>
                <w:rFonts w:ascii="Arial Narrow" w:hAnsi="Arial Narrow"/>
                <w:sz w:val="20"/>
                <w:szCs w:val="20"/>
              </w:rPr>
              <w:t>potrafi dokonać analizy wybranej koncepcji pedagogicznej w kontekście współczesnej rzeczywistości edukacyjnej</w:t>
            </w:r>
            <w:r w:rsidR="004A742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300A44" w:rsidRDefault="00300A44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 umiejętności wyszukiwania i przetwarzania  informacji</w:t>
            </w:r>
            <w:r w:rsidR="004A742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300A44" w:rsidRDefault="00300A44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integruje wiedzę teoretyczną z zakresu pedagogiki w celu analizowania aspektów praktycznych działalności pedagogicznej</w:t>
            </w:r>
            <w:r w:rsidR="004A742C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300A44" w:rsidRDefault="00300A44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posiada pogłębione umiejętności prezentowania własnych  opinii,</w:t>
            </w:r>
          </w:p>
          <w:p w:rsidR="00300A44" w:rsidRPr="001951ED" w:rsidRDefault="00300A44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potrafi w sposób klarowny wypowiadać się na piśmie w zakresie zagadnień poruszanych w ramach zajęć</w:t>
            </w:r>
            <w:r w:rsidR="004A742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951ED" w:rsidRPr="0037223B" w:rsidRDefault="001951ED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Kompetencje społeczne:</w:t>
            </w:r>
          </w:p>
          <w:p w:rsidR="00B76C06" w:rsidRDefault="00B76C06" w:rsidP="00D04184">
            <w:pPr>
              <w:spacing w:after="0"/>
              <w:ind w:left="600" w:hanging="529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Student</w:t>
            </w:r>
            <w:r w:rsidR="001951ED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1951ED" w:rsidRDefault="00300A44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docenia znaczenie nauk pedagogicznych  dla rozwiązywania zróżnicowanych problemów pedagogicznych, ma pozytywne nastawienie do zdobywania wiedzy</w:t>
            </w:r>
          </w:p>
          <w:p w:rsidR="00300A44" w:rsidRPr="001951ED" w:rsidRDefault="00300A44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 świadomość konieczności uczenia się przez całe życie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B76C06" w:rsidP="00D04184">
            <w:pPr>
              <w:spacing w:after="0"/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76C06" w:rsidRPr="0037223B" w:rsidRDefault="00B76C06" w:rsidP="00D04184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Wiedza:</w:t>
            </w:r>
          </w:p>
          <w:p w:rsidR="00B76C06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1951ED" w:rsidRPr="00F8359C" w:rsidRDefault="00300A44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359C">
              <w:rPr>
                <w:rFonts w:ascii="Arial Narrow" w:hAnsi="Arial Narrow"/>
                <w:color w:val="000000"/>
                <w:sz w:val="20"/>
                <w:szCs w:val="20"/>
              </w:rPr>
              <w:t>przygotowanie projektu</w:t>
            </w:r>
          </w:p>
          <w:p w:rsidR="00704F55" w:rsidRDefault="00704F55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76C06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Umiejętności:</w:t>
            </w:r>
          </w:p>
          <w:p w:rsidR="001951ED" w:rsidRPr="0037223B" w:rsidRDefault="001951ED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76C06" w:rsidRPr="001951ED" w:rsidRDefault="004818F8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951ED">
              <w:rPr>
                <w:rFonts w:ascii="Arial Narrow" w:hAnsi="Arial Narrow"/>
                <w:color w:val="000000"/>
                <w:sz w:val="20"/>
                <w:szCs w:val="20"/>
              </w:rPr>
              <w:t>Przygotowanie projektu oraz prezentacja jego wyników</w:t>
            </w:r>
          </w:p>
          <w:p w:rsidR="00B76C06" w:rsidRPr="0037223B" w:rsidRDefault="00B76C06" w:rsidP="00D04184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00A44" w:rsidRDefault="00300A44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300A44" w:rsidRDefault="00300A44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300A44" w:rsidRDefault="00300A44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F8359C" w:rsidRDefault="00F8359C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300A44" w:rsidRDefault="00300A44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76C06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Kompetencje społeczne</w:t>
            </w:r>
            <w:r w:rsidR="001951ED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</w:p>
          <w:p w:rsidR="001951ED" w:rsidRDefault="001951ED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1951ED" w:rsidRPr="001E525B" w:rsidRDefault="00300A44" w:rsidP="001951ED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E525B">
              <w:rPr>
                <w:rFonts w:ascii="Arial Narrow" w:hAnsi="Arial Narrow"/>
                <w:color w:val="000000"/>
                <w:sz w:val="20"/>
                <w:szCs w:val="20"/>
              </w:rPr>
              <w:t>Zaangażowanie w realizacj</w:t>
            </w:r>
            <w:r w:rsidR="001E525B" w:rsidRPr="001E525B">
              <w:rPr>
                <w:rFonts w:ascii="Arial Narrow" w:hAnsi="Arial Narrow"/>
                <w:color w:val="000000"/>
                <w:sz w:val="20"/>
                <w:szCs w:val="20"/>
              </w:rPr>
              <w:t>ę</w:t>
            </w:r>
            <w:r w:rsidRPr="001E525B">
              <w:rPr>
                <w:rFonts w:ascii="Arial Narrow" w:hAnsi="Arial Narrow"/>
                <w:color w:val="000000"/>
                <w:sz w:val="20"/>
                <w:szCs w:val="20"/>
              </w:rPr>
              <w:t xml:space="preserve"> projektu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B76C06" w:rsidRPr="00305FCA" w:rsidTr="00D04184">
        <w:tblPrEx>
          <w:tblLook w:val="0000"/>
        </w:tblPrEx>
        <w:trPr>
          <w:trHeight w:val="425"/>
        </w:trPr>
        <w:tc>
          <w:tcPr>
            <w:tcW w:w="9426" w:type="dxa"/>
            <w:gridSpan w:val="8"/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B76C06" w:rsidRPr="0037223B" w:rsidRDefault="00B76C06" w:rsidP="00D04184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76C06" w:rsidRPr="00305FCA" w:rsidTr="00D04184">
        <w:tblPrEx>
          <w:tblLook w:val="0000"/>
        </w:tblPrEx>
        <w:trPr>
          <w:trHeight w:val="283"/>
        </w:trPr>
        <w:tc>
          <w:tcPr>
            <w:tcW w:w="4605" w:type="dxa"/>
            <w:gridSpan w:val="4"/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 w:rsidR="004818F8">
              <w:rPr>
                <w:rFonts w:ascii="Arial Narrow" w:hAnsi="Arial Narrow"/>
                <w:sz w:val="20"/>
                <w:szCs w:val="20"/>
              </w:rPr>
              <w:t>4</w:t>
            </w:r>
            <w:r w:rsidR="00F8359C">
              <w:rPr>
                <w:rFonts w:ascii="Arial Narrow" w:hAnsi="Arial Narrow"/>
                <w:sz w:val="20"/>
                <w:szCs w:val="20"/>
              </w:rPr>
              <w:t>h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 w:rsidR="00F8359C">
              <w:rPr>
                <w:rFonts w:ascii="Arial Narrow" w:hAnsi="Arial Narrow"/>
                <w:sz w:val="20"/>
                <w:szCs w:val="20"/>
              </w:rPr>
              <w:t>6h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 w:rsidR="00F8359C">
              <w:rPr>
                <w:rFonts w:ascii="Arial Narrow" w:hAnsi="Arial Narrow"/>
                <w:sz w:val="20"/>
                <w:szCs w:val="20"/>
              </w:rPr>
              <w:t>/zaliczenia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 w:rsidR="00F8359C">
              <w:rPr>
                <w:rFonts w:ascii="Arial Narrow" w:hAnsi="Arial Narrow"/>
                <w:sz w:val="20"/>
                <w:szCs w:val="20"/>
              </w:rPr>
              <w:t>6h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  <w:r w:rsidR="004818F8"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="00F8359C">
              <w:rPr>
                <w:rFonts w:ascii="Arial Narrow" w:hAnsi="Arial Narrow"/>
                <w:sz w:val="20"/>
                <w:szCs w:val="20"/>
              </w:rPr>
              <w:t>h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lastRenderedPageBreak/>
              <w:t>zaliczenie/egzamin =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 w:rsidR="00F8359C">
              <w:rPr>
                <w:rFonts w:ascii="Arial Narrow" w:hAnsi="Arial Narrow"/>
                <w:b/>
                <w:sz w:val="20"/>
                <w:szCs w:val="20"/>
              </w:rPr>
              <w:t xml:space="preserve"> 27h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 w:rsidR="00F8359C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 w:rsidR="00F8359C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:rsidR="00B76C06" w:rsidRPr="0037223B" w:rsidRDefault="00B76C06" w:rsidP="00D04184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lastRenderedPageBreak/>
              <w:t>Niestacjonarne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 w:rsidR="00F8359C">
              <w:rPr>
                <w:rFonts w:ascii="Arial Narrow" w:hAnsi="Arial Narrow"/>
                <w:sz w:val="20"/>
                <w:szCs w:val="20"/>
              </w:rPr>
              <w:t>/zaliczenia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  <w:r w:rsidR="00F8359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lastRenderedPageBreak/>
              <w:t>zaliczenie/egzamin =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  <w:p w:rsidR="00B76C06" w:rsidRPr="0037223B" w:rsidRDefault="00B76C06" w:rsidP="00D04184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WARUNKI WSTĘPNE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1951ED" w:rsidP="001951E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79468D">
              <w:rPr>
                <w:rFonts w:ascii="Arial Narrow" w:hAnsi="Arial Narrow"/>
                <w:sz w:val="20"/>
                <w:szCs w:val="20"/>
              </w:rPr>
              <w:t>rak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B76C06" w:rsidRPr="00B34236" w:rsidRDefault="00B76C06" w:rsidP="00D04184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B76C06" w:rsidRPr="00B34236" w:rsidRDefault="00B76C06" w:rsidP="00D04184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ED" w:rsidRDefault="001951ED" w:rsidP="001951ED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157594" w:rsidRPr="00157594" w:rsidRDefault="00157594" w:rsidP="001951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Wybór dowolnej współczesnej koncepcji pedagogicznej i przygotowanie planu projektu</w:t>
            </w:r>
            <w:r w:rsidR="001951ED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157594" w:rsidRDefault="00157594" w:rsidP="001951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Praca własna studentów pod kierunkiem prowadzącego</w:t>
            </w:r>
            <w:r w:rsidR="001951ED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157594" w:rsidRDefault="00157594" w:rsidP="001951E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Prezentacja projektów</w:t>
            </w:r>
            <w:r w:rsidR="001951ED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1951ED" w:rsidRDefault="001951ED" w:rsidP="001951E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951ED" w:rsidRPr="001951ED" w:rsidRDefault="001951ED" w:rsidP="001951E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Treści realizowane w formie e-learning: nie dotyczy.</w:t>
            </w: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OBOWIĄZKOWA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E3" w:rsidRPr="001951ED" w:rsidRDefault="00D16DE3" w:rsidP="001951ED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1951ED">
              <w:rPr>
                <w:rStyle w:val="wrtext"/>
                <w:rFonts w:ascii="Arial Narrow" w:hAnsi="Arial Narrow"/>
                <w:sz w:val="20"/>
                <w:szCs w:val="20"/>
              </w:rPr>
              <w:t xml:space="preserve">Gutek G.L. </w:t>
            </w:r>
            <w:r w:rsidRPr="001951ED">
              <w:rPr>
                <w:rStyle w:val="wrtext"/>
                <w:rFonts w:ascii="Arial Narrow" w:hAnsi="Arial Narrow"/>
                <w:i/>
                <w:sz w:val="20"/>
                <w:szCs w:val="20"/>
              </w:rPr>
              <w:t>Filozoficzne i ideologiczne podstawy edukacji</w:t>
            </w:r>
            <w:r w:rsidRPr="001951ED">
              <w:rPr>
                <w:rStyle w:val="wrtext"/>
                <w:rFonts w:ascii="Arial Narrow" w:hAnsi="Arial Narrow"/>
                <w:sz w:val="20"/>
                <w:szCs w:val="20"/>
              </w:rPr>
              <w:t>, Gdańsk 2003</w:t>
            </w:r>
          </w:p>
          <w:p w:rsidR="00B76C06" w:rsidRPr="001951ED" w:rsidRDefault="00347B46" w:rsidP="001951ED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951ED">
              <w:rPr>
                <w:rFonts w:ascii="Arial Narrow" w:hAnsi="Arial Narrow"/>
                <w:sz w:val="20"/>
                <w:szCs w:val="20"/>
              </w:rPr>
              <w:t xml:space="preserve">Śliwerski, B., Kwieciński, Z., </w:t>
            </w:r>
            <w:r w:rsidRPr="001951ED">
              <w:rPr>
                <w:rFonts w:ascii="Arial Narrow" w:hAnsi="Arial Narrow"/>
                <w:i/>
                <w:sz w:val="20"/>
                <w:szCs w:val="20"/>
              </w:rPr>
              <w:t>Pedagogika</w:t>
            </w:r>
            <w:r w:rsidRPr="001951ED">
              <w:rPr>
                <w:rFonts w:ascii="Arial Narrow" w:hAnsi="Arial Narrow"/>
                <w:sz w:val="20"/>
                <w:szCs w:val="20"/>
              </w:rPr>
              <w:t xml:space="preserve">, Podręcznik </w:t>
            </w:r>
            <w:r w:rsidR="00D16DE3" w:rsidRPr="001951ED">
              <w:rPr>
                <w:rFonts w:ascii="Arial Narrow" w:hAnsi="Arial Narrow"/>
                <w:sz w:val="20"/>
                <w:szCs w:val="20"/>
              </w:rPr>
              <w:t>akademicki</w:t>
            </w:r>
            <w:r w:rsidRPr="001951ED">
              <w:rPr>
                <w:rFonts w:ascii="Arial Narrow" w:hAnsi="Arial Narrow"/>
                <w:sz w:val="20"/>
                <w:szCs w:val="20"/>
              </w:rPr>
              <w:t xml:space="preserve"> Wydawnictwa Szkolne i Pedagogiczne</w:t>
            </w:r>
            <w:r w:rsidR="00D16DE3" w:rsidRPr="001951ED">
              <w:rPr>
                <w:rFonts w:ascii="Arial Narrow" w:hAnsi="Arial Narrow"/>
                <w:sz w:val="20"/>
                <w:szCs w:val="20"/>
              </w:rPr>
              <w:t>, 2003</w:t>
            </w: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6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UZUPEŁNIAJĄCA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46" w:rsidRPr="001951ED" w:rsidRDefault="00347B46" w:rsidP="001951ED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951ED">
              <w:rPr>
                <w:rFonts w:ascii="Arial Narrow" w:hAnsi="Arial Narrow"/>
                <w:sz w:val="20"/>
                <w:szCs w:val="20"/>
              </w:rPr>
              <w:t>Bartnicka, K. Zarys historii wychowania, Warszawa: Wydawnictwo Akademickie „Żak”, 2001</w:t>
            </w:r>
          </w:p>
          <w:p w:rsidR="00D16DE3" w:rsidRPr="001951ED" w:rsidRDefault="00D16DE3" w:rsidP="001951E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51ED">
              <w:rPr>
                <w:rFonts w:ascii="Arial Narrow" w:hAnsi="Arial Narrow"/>
                <w:sz w:val="20"/>
                <w:szCs w:val="20"/>
              </w:rPr>
              <w:t>Jankowski D., Pedagogika kultury – studia i koncepcje, Kraków 2006</w:t>
            </w:r>
          </w:p>
          <w:p w:rsidR="00D16DE3" w:rsidRPr="001951ED" w:rsidRDefault="00D16DE3" w:rsidP="001951E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51ED">
              <w:rPr>
                <w:rFonts w:ascii="Arial Narrow" w:hAnsi="Arial Narrow"/>
                <w:sz w:val="20"/>
                <w:szCs w:val="20"/>
              </w:rPr>
              <w:t>Kwieci</w:t>
            </w:r>
            <w:r w:rsidRPr="001951ED">
              <w:rPr>
                <w:rFonts w:ascii="Arial Narrow" w:hAnsi="Arial Narrow" w:cs="Arial"/>
                <w:sz w:val="20"/>
                <w:szCs w:val="20"/>
              </w:rPr>
              <w:t>ń</w:t>
            </w:r>
            <w:r w:rsidRPr="001951ED">
              <w:rPr>
                <w:rFonts w:ascii="Arial Narrow" w:hAnsi="Arial Narrow"/>
                <w:sz w:val="20"/>
                <w:szCs w:val="20"/>
              </w:rPr>
              <w:t>ski Z. (red.), Alternatywy my</w:t>
            </w:r>
            <w:r w:rsidRPr="001951ED">
              <w:rPr>
                <w:rFonts w:ascii="Arial Narrow" w:hAnsi="Arial Narrow" w:cs="Arial"/>
                <w:sz w:val="20"/>
                <w:szCs w:val="20"/>
              </w:rPr>
              <w:t>ś</w:t>
            </w:r>
            <w:r w:rsidRPr="001951ED">
              <w:rPr>
                <w:rFonts w:ascii="Arial Narrow" w:hAnsi="Arial Narrow"/>
                <w:sz w:val="20"/>
                <w:szCs w:val="20"/>
              </w:rPr>
              <w:t>lenia o/dla edukacji. Wybór tekstów, Warszawa 2000</w:t>
            </w:r>
          </w:p>
          <w:p w:rsidR="00D16DE3" w:rsidRPr="001951ED" w:rsidRDefault="00D16DE3" w:rsidP="001951E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51ED">
              <w:rPr>
                <w:rFonts w:ascii="Arial Narrow" w:hAnsi="Arial Narrow" w:cs="Arial"/>
                <w:sz w:val="20"/>
                <w:szCs w:val="20"/>
              </w:rPr>
              <w:t>Ś</w:t>
            </w:r>
            <w:r w:rsidRPr="001951ED">
              <w:rPr>
                <w:rFonts w:ascii="Arial Narrow" w:hAnsi="Arial Narrow"/>
                <w:sz w:val="20"/>
                <w:szCs w:val="20"/>
              </w:rPr>
              <w:t xml:space="preserve">liwerski B., Współczesne teorie i nurty </w:t>
            </w:r>
            <w:proofErr w:type="spellStart"/>
            <w:r w:rsidRPr="001951ED">
              <w:rPr>
                <w:rFonts w:ascii="Arial Narrow" w:hAnsi="Arial Narrow"/>
                <w:sz w:val="20"/>
                <w:szCs w:val="20"/>
              </w:rPr>
              <w:t>wychowania,Kraków</w:t>
            </w:r>
            <w:proofErr w:type="spellEnd"/>
            <w:r w:rsidRPr="001951ED">
              <w:rPr>
                <w:rFonts w:ascii="Arial Narrow" w:hAnsi="Arial Narrow"/>
                <w:sz w:val="20"/>
                <w:szCs w:val="20"/>
              </w:rPr>
              <w:t xml:space="preserve"> 1998</w:t>
            </w:r>
          </w:p>
          <w:p w:rsidR="00B711A5" w:rsidRPr="001951ED" w:rsidRDefault="00347B46" w:rsidP="001951ED">
            <w:pPr>
              <w:pStyle w:val="Akapitzlist"/>
              <w:numPr>
                <w:ilvl w:val="0"/>
                <w:numId w:val="13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951ED">
              <w:rPr>
                <w:rFonts w:ascii="Arial Narrow" w:hAnsi="Arial Narrow"/>
                <w:sz w:val="20"/>
                <w:szCs w:val="20"/>
              </w:rPr>
              <w:t>Świerzbińska</w:t>
            </w:r>
            <w:proofErr w:type="spellEnd"/>
            <w:r w:rsidRPr="001951ED">
              <w:rPr>
                <w:rFonts w:ascii="Arial Narrow" w:hAnsi="Arial Narrow"/>
                <w:sz w:val="20"/>
                <w:szCs w:val="20"/>
              </w:rPr>
              <w:t>, K. Edukacja a postmodernistyczna wizja świata; w: Edukacja i dialog, nr 201/2004</w:t>
            </w: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Default="00B76C06" w:rsidP="00D04184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METODY NAUCZANIA</w:t>
            </w:r>
          </w:p>
          <w:p w:rsidR="00B76C06" w:rsidRPr="00B34236" w:rsidRDefault="00B76C06" w:rsidP="00D04184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B76C06" w:rsidRPr="00B34236" w:rsidRDefault="00B76C06" w:rsidP="00D04184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F2" w:rsidRDefault="00B76C06" w:rsidP="00D04184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bezpośredniej:</w:t>
            </w:r>
            <w:r w:rsidR="00B711A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:rsidR="00B76C06" w:rsidRPr="00C643F2" w:rsidRDefault="00157594" w:rsidP="00C643F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643F2">
              <w:rPr>
                <w:rFonts w:ascii="Arial Narrow" w:hAnsi="Arial Narrow"/>
                <w:color w:val="000000"/>
                <w:sz w:val="20"/>
                <w:szCs w:val="20"/>
              </w:rPr>
              <w:t>metoda projektów</w:t>
            </w:r>
          </w:p>
          <w:p w:rsidR="00B76C06" w:rsidRPr="00EC30B4" w:rsidRDefault="00B76C06" w:rsidP="00D04184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B76C06" w:rsidRPr="0037223B" w:rsidRDefault="001951ED" w:rsidP="00D04184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 formie e-learning: nie dotyczy.</w:t>
            </w: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B711A5" w:rsidP="00D04184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Prezentacje multimedialne</w:t>
            </w: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PROJEKT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A5" w:rsidRPr="00157594" w:rsidRDefault="00157594" w:rsidP="00157594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sz w:val="20"/>
                <w:szCs w:val="20"/>
                <w:lang w:val="sv-SE"/>
              </w:rPr>
              <w:t>Wybrany przez studenta kierunek pedagogiczny w polskiej rzeczywistości edukacyjnej</w:t>
            </w: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SPOSÓB ZALICZENIA</w:t>
            </w:r>
          </w:p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46" w:rsidRPr="00C643F2" w:rsidRDefault="00F8359C" w:rsidP="00C643F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643F2">
              <w:rPr>
                <w:rFonts w:ascii="Arial Narrow" w:hAnsi="Arial Narrow"/>
                <w:color w:val="000000"/>
                <w:sz w:val="20"/>
                <w:szCs w:val="20"/>
              </w:rPr>
              <w:t>Ćwiczenia: z</w:t>
            </w:r>
            <w:r w:rsidR="00157594" w:rsidRPr="00C643F2">
              <w:rPr>
                <w:rFonts w:ascii="Arial Narrow" w:hAnsi="Arial Narrow"/>
                <w:color w:val="000000"/>
                <w:sz w:val="20"/>
                <w:szCs w:val="20"/>
              </w:rPr>
              <w:t>aliczenie</w:t>
            </w:r>
            <w:r w:rsidR="00347B46" w:rsidRPr="00C643F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157594" w:rsidRPr="00C643F2">
              <w:rPr>
                <w:rFonts w:ascii="Arial Narrow" w:hAnsi="Arial Narrow"/>
                <w:color w:val="000000"/>
                <w:sz w:val="20"/>
                <w:szCs w:val="20"/>
              </w:rPr>
              <w:t>z oceną</w:t>
            </w:r>
          </w:p>
          <w:p w:rsidR="00F8359C" w:rsidRPr="00C643F2" w:rsidRDefault="00F8359C" w:rsidP="00C643F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643F2">
              <w:rPr>
                <w:rFonts w:ascii="Arial Narrow" w:hAnsi="Arial Narrow"/>
                <w:color w:val="000000"/>
                <w:sz w:val="20"/>
                <w:szCs w:val="20"/>
              </w:rPr>
              <w:t>Projekt: zaliczenie bez oceny</w:t>
            </w:r>
          </w:p>
        </w:tc>
      </w:tr>
      <w:tr w:rsidR="00B76C06" w:rsidRPr="00305FCA" w:rsidTr="00D04184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06" w:rsidRPr="0037223B" w:rsidRDefault="00B76C06" w:rsidP="00D04184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06" w:rsidRPr="0037223B" w:rsidRDefault="00157594" w:rsidP="00157594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Student uzyskuje zaliczenie na podstawie prezentacji przygotowanego projektu</w:t>
            </w:r>
            <w:r w:rsidR="00F8359C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</w:tbl>
    <w:p w:rsidR="002615F0" w:rsidRDefault="004A742C"/>
    <w:sectPr w:rsidR="002615F0" w:rsidSect="00D4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DD3"/>
    <w:multiLevelType w:val="hybridMultilevel"/>
    <w:tmpl w:val="5E02D17E"/>
    <w:lvl w:ilvl="0" w:tplc="0415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>
    <w:nsid w:val="090C3C41"/>
    <w:multiLevelType w:val="hybridMultilevel"/>
    <w:tmpl w:val="E2B83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5EA0"/>
    <w:multiLevelType w:val="hybridMultilevel"/>
    <w:tmpl w:val="CE529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A0E8B"/>
    <w:multiLevelType w:val="hybridMultilevel"/>
    <w:tmpl w:val="E67EEB2E"/>
    <w:lvl w:ilvl="0" w:tplc="2564EB1A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4">
    <w:nsid w:val="36DE2859"/>
    <w:multiLevelType w:val="hybridMultilevel"/>
    <w:tmpl w:val="47D40224"/>
    <w:lvl w:ilvl="0" w:tplc="041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5">
    <w:nsid w:val="382A5327"/>
    <w:multiLevelType w:val="hybridMultilevel"/>
    <w:tmpl w:val="7DFC8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323FA"/>
    <w:multiLevelType w:val="hybridMultilevel"/>
    <w:tmpl w:val="C58E6822"/>
    <w:lvl w:ilvl="0" w:tplc="0415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7">
    <w:nsid w:val="4D4506DC"/>
    <w:multiLevelType w:val="hybridMultilevel"/>
    <w:tmpl w:val="9FC84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453F4"/>
    <w:multiLevelType w:val="hybridMultilevel"/>
    <w:tmpl w:val="E84C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A00B8"/>
    <w:multiLevelType w:val="hybridMultilevel"/>
    <w:tmpl w:val="27928BA4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5EC14C27"/>
    <w:multiLevelType w:val="hybridMultilevel"/>
    <w:tmpl w:val="4C34C44C"/>
    <w:lvl w:ilvl="0" w:tplc="0415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1">
    <w:nsid w:val="66004880"/>
    <w:multiLevelType w:val="hybridMultilevel"/>
    <w:tmpl w:val="5956B85A"/>
    <w:lvl w:ilvl="0" w:tplc="0415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2">
    <w:nsid w:val="663D7574"/>
    <w:multiLevelType w:val="hybridMultilevel"/>
    <w:tmpl w:val="81D67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A46F4"/>
    <w:multiLevelType w:val="hybridMultilevel"/>
    <w:tmpl w:val="774AD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C2642"/>
    <w:multiLevelType w:val="hybridMultilevel"/>
    <w:tmpl w:val="F19EC036"/>
    <w:lvl w:ilvl="0" w:tplc="765E7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AA01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F5C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6365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D346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DE4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A02B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1E25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267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6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6C06"/>
    <w:rsid w:val="0001428B"/>
    <w:rsid w:val="0004549B"/>
    <w:rsid w:val="0015330F"/>
    <w:rsid w:val="00157594"/>
    <w:rsid w:val="00191CA3"/>
    <w:rsid w:val="001951ED"/>
    <w:rsid w:val="001E525B"/>
    <w:rsid w:val="00245F16"/>
    <w:rsid w:val="00253307"/>
    <w:rsid w:val="00274910"/>
    <w:rsid w:val="00290B8D"/>
    <w:rsid w:val="00293EA5"/>
    <w:rsid w:val="00300A44"/>
    <w:rsid w:val="0030622A"/>
    <w:rsid w:val="00347B46"/>
    <w:rsid w:val="00362D38"/>
    <w:rsid w:val="004162AC"/>
    <w:rsid w:val="004818F8"/>
    <w:rsid w:val="004A742C"/>
    <w:rsid w:val="004C1A9B"/>
    <w:rsid w:val="005033BC"/>
    <w:rsid w:val="00506306"/>
    <w:rsid w:val="00535517"/>
    <w:rsid w:val="00536FDB"/>
    <w:rsid w:val="005B2926"/>
    <w:rsid w:val="005D5562"/>
    <w:rsid w:val="006072D4"/>
    <w:rsid w:val="00626422"/>
    <w:rsid w:val="006E4532"/>
    <w:rsid w:val="00704F55"/>
    <w:rsid w:val="0079468D"/>
    <w:rsid w:val="007A2769"/>
    <w:rsid w:val="007E3637"/>
    <w:rsid w:val="00807CAD"/>
    <w:rsid w:val="00855898"/>
    <w:rsid w:val="008C644D"/>
    <w:rsid w:val="0095210F"/>
    <w:rsid w:val="009D0DB3"/>
    <w:rsid w:val="00A16AC2"/>
    <w:rsid w:val="00A20309"/>
    <w:rsid w:val="00A70A66"/>
    <w:rsid w:val="00AD0E7D"/>
    <w:rsid w:val="00B178C2"/>
    <w:rsid w:val="00B31DB4"/>
    <w:rsid w:val="00B711A5"/>
    <w:rsid w:val="00B76C06"/>
    <w:rsid w:val="00B854CF"/>
    <w:rsid w:val="00BA41E6"/>
    <w:rsid w:val="00C2408D"/>
    <w:rsid w:val="00C45B4E"/>
    <w:rsid w:val="00C643F2"/>
    <w:rsid w:val="00D16DE3"/>
    <w:rsid w:val="00D449D1"/>
    <w:rsid w:val="00DC69FB"/>
    <w:rsid w:val="00E01AD1"/>
    <w:rsid w:val="00EB4FDA"/>
    <w:rsid w:val="00EE32E1"/>
    <w:rsid w:val="00EE4C9E"/>
    <w:rsid w:val="00F1143D"/>
    <w:rsid w:val="00F47AD6"/>
    <w:rsid w:val="00F8359C"/>
    <w:rsid w:val="00FA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C0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F16"/>
    <w:pPr>
      <w:ind w:left="720"/>
      <w:contextualSpacing/>
    </w:pPr>
  </w:style>
  <w:style w:type="character" w:customStyle="1" w:styleId="wrtext">
    <w:name w:val="wrtext"/>
    <w:basedOn w:val="Domylnaczcionkaakapitu"/>
    <w:rsid w:val="00D16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1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7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4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2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2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A2071-BC00-4108-AC8F-023F100B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Sabina Ratajczak</cp:lastModifiedBy>
  <cp:revision>14</cp:revision>
  <dcterms:created xsi:type="dcterms:W3CDTF">2013-06-17T09:33:00Z</dcterms:created>
  <dcterms:modified xsi:type="dcterms:W3CDTF">2014-04-09T08:36:00Z</dcterms:modified>
</cp:coreProperties>
</file>