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567"/>
        <w:gridCol w:w="709"/>
        <w:gridCol w:w="425"/>
        <w:gridCol w:w="709"/>
        <w:gridCol w:w="1276"/>
        <w:gridCol w:w="1134"/>
        <w:gridCol w:w="141"/>
        <w:gridCol w:w="1134"/>
        <w:gridCol w:w="1418"/>
      </w:tblGrid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9E57CC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DF41FE">
              <w:rPr>
                <w:rFonts w:ascii="Arial Narrow" w:hAnsi="Arial Narrow" w:cs="Arial"/>
                <w:b/>
                <w:bCs/>
                <w:sz w:val="20"/>
                <w:szCs w:val="20"/>
              </w:rPr>
              <w:t>Ratownictwo medyczne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DF41FE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E80783">
              <w:rPr>
                <w:rFonts w:ascii="Arial Narrow" w:hAnsi="Arial Narrow" w:cs="Arial"/>
                <w:b/>
                <w:bCs/>
                <w:sz w:val="20"/>
                <w:szCs w:val="20"/>
              </w:rPr>
              <w:t>Kliniczny/</w:t>
            </w:r>
            <w:r w:rsidR="00FA50DC" w:rsidRPr="00FA50DC">
              <w:rPr>
                <w:rFonts w:ascii="Arial Narrow" w:hAnsi="Arial Narrow" w:cs="Arial"/>
                <w:b/>
                <w:bCs/>
                <w:sz w:val="20"/>
                <w:szCs w:val="20"/>
              </w:rPr>
              <w:t>Neurologia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9E57CC" w:rsidTr="00DF41FE"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9E57CC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DF41FE" w:rsidRPr="009E57CC" w:rsidTr="00DF41FE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DF41FE" w:rsidRPr="009E57CC" w:rsidTr="00E80783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41FE" w:rsidRPr="009E57CC" w:rsidRDefault="00DF41FE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41FE" w:rsidRPr="00E80783" w:rsidRDefault="00DF41FE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120DB8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20DB8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1FE" w:rsidRPr="00DF41FE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DF41FE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DF41FE" w:rsidRPr="009E57CC" w:rsidTr="00E8078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E80783" w:rsidRDefault="00346AEF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20w/20</w:t>
            </w:r>
            <w:r w:rsidRPr="00E80783">
              <w:rPr>
                <w:rFonts w:ascii="Arial Narrow" w:hAnsi="Arial Narrow" w:cs="Arial"/>
                <w:b/>
                <w:sz w:val="20"/>
                <w:szCs w:val="20"/>
              </w:rPr>
              <w:t>ćw/8ćk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EE142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F41FE" w:rsidRPr="009E57CC" w:rsidTr="00E80783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DF41FE" w:rsidRPr="009E57CC" w:rsidRDefault="00DF41FE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F41FE" w:rsidRPr="00E80783" w:rsidRDefault="00D704A6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  <w:r w:rsidR="00E80783" w:rsidRPr="00E80783">
              <w:rPr>
                <w:rFonts w:ascii="Arial Narrow" w:hAnsi="Arial Narrow" w:cs="Arial"/>
                <w:b/>
                <w:sz w:val="20"/>
                <w:szCs w:val="20"/>
              </w:rPr>
              <w:t>w/16ćw/8ćk</w:t>
            </w:r>
          </w:p>
        </w:tc>
        <w:tc>
          <w:tcPr>
            <w:tcW w:w="11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1FE" w:rsidRPr="00120DB8" w:rsidRDefault="00DF41FE" w:rsidP="00C96C76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DF41FE" w:rsidRPr="009E57CC" w:rsidRDefault="00DF41FE" w:rsidP="00027A4F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E" w:rsidRPr="009E57CC" w:rsidRDefault="00DF41FE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80F45" w:rsidRPr="009E57CC" w:rsidTr="00DF41FE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CD8" w:rsidRPr="00AC7B83" w:rsidRDefault="00D227E4" w:rsidP="00611D4C">
            <w:pPr>
              <w:pStyle w:val="Tekstpodstawowy2"/>
              <w:spacing w:after="0" w:line="276" w:lineRule="auto"/>
              <w:jc w:val="both"/>
              <w:rPr>
                <w:rFonts w:ascii="Arial Narrow" w:hAnsi="Arial Narrow"/>
              </w:rPr>
            </w:pPr>
            <w:r w:rsidRPr="00F2576B">
              <w:rPr>
                <w:rFonts w:ascii="Arial Narrow" w:hAnsi="Arial Narrow"/>
              </w:rPr>
              <w:t xml:space="preserve">dr hab. n. med. </w:t>
            </w:r>
            <w:r w:rsidRPr="00D227E4">
              <w:rPr>
                <w:rFonts w:ascii="Arial Narrow" w:hAnsi="Arial Narrow"/>
              </w:rPr>
              <w:t xml:space="preserve">Stanisław Kwiek, </w:t>
            </w:r>
            <w:r w:rsidR="00041CD8" w:rsidRPr="00D227E4">
              <w:rPr>
                <w:rFonts w:ascii="Arial Narrow" w:hAnsi="Arial Narrow"/>
              </w:rPr>
              <w:t xml:space="preserve">dr hab. n. med. </w:t>
            </w:r>
            <w:r w:rsidR="00041CD8" w:rsidRPr="00F2576B">
              <w:rPr>
                <w:rFonts w:ascii="Arial Narrow" w:hAnsi="Arial Narrow"/>
                <w:lang w:val="en-US"/>
              </w:rPr>
              <w:t>Wiesław</w:t>
            </w:r>
            <w:r w:rsidRPr="00F2576B">
              <w:rPr>
                <w:rFonts w:ascii="Arial Narrow" w:hAnsi="Arial Narrow"/>
                <w:lang w:val="en-US"/>
              </w:rPr>
              <w:t xml:space="preserve"> Marcol, dr n. med. </w:t>
            </w:r>
            <w:r>
              <w:rPr>
                <w:rFonts w:ascii="Arial Narrow" w:hAnsi="Arial Narrow"/>
              </w:rPr>
              <w:t>Elżbieta Mar</w:t>
            </w:r>
            <w:r w:rsidR="00041CD8">
              <w:rPr>
                <w:rFonts w:ascii="Arial Narrow" w:hAnsi="Arial Narrow"/>
              </w:rPr>
              <w:t xml:space="preserve">czewska – Ziemba, </w:t>
            </w:r>
            <w:r>
              <w:rPr>
                <w:rFonts w:ascii="Arial Narrow" w:hAnsi="Arial Narrow"/>
              </w:rPr>
              <w:t xml:space="preserve">dr n. med. Piotr Konieczny, </w:t>
            </w:r>
            <w:r w:rsidR="00041CD8">
              <w:rPr>
                <w:rFonts w:ascii="Arial Narrow" w:hAnsi="Arial Narrow"/>
              </w:rPr>
              <w:t>lek. Maciej Jac</w:t>
            </w:r>
            <w:r>
              <w:rPr>
                <w:rFonts w:ascii="Arial Narrow" w:hAnsi="Arial Narrow"/>
              </w:rPr>
              <w:t>k</w:t>
            </w:r>
            <w:r w:rsidR="00087D6D">
              <w:rPr>
                <w:rFonts w:ascii="Arial Narrow" w:hAnsi="Arial Narrow"/>
              </w:rPr>
              <w:t>owski, lek. Wojciech Konieczny</w:t>
            </w:r>
          </w:p>
        </w:tc>
      </w:tr>
      <w:tr w:rsidR="00F80F45" w:rsidRPr="009E57CC" w:rsidTr="00DF41FE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37223B" w:rsidRDefault="00E80783" w:rsidP="00D230E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Wykład, ćwiczenia, ćwiczenia kliniczne</w:t>
            </w:r>
          </w:p>
        </w:tc>
      </w:tr>
      <w:tr w:rsidR="00F80F45" w:rsidRPr="009E57CC" w:rsidTr="00DF41FE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F80F45" w:rsidRPr="009E57CC" w:rsidRDefault="00F80F45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DC" w:rsidRPr="00FA50DC" w:rsidRDefault="00FA50DC" w:rsidP="00E807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 xml:space="preserve">Przekazanie wiedzy na temat </w:t>
            </w:r>
            <w:proofErr w:type="spellStart"/>
            <w:r w:rsidRPr="00FA50DC">
              <w:rPr>
                <w:rFonts w:ascii="Arial Narrow" w:hAnsi="Arial Narrow"/>
                <w:sz w:val="20"/>
                <w:szCs w:val="20"/>
              </w:rPr>
              <w:t>patoﬁzjologii</w:t>
            </w:r>
            <w:proofErr w:type="spellEnd"/>
            <w:r w:rsidRPr="00FA50DC">
              <w:rPr>
                <w:rFonts w:ascii="Arial Narrow" w:hAnsi="Arial Narrow"/>
                <w:sz w:val="20"/>
                <w:szCs w:val="20"/>
              </w:rPr>
              <w:t xml:space="preserve"> układu nerwowego, najważniejszych chorób układu nerwowego</w:t>
            </w:r>
            <w:r>
              <w:rPr>
                <w:rFonts w:ascii="Arial Narrow" w:hAnsi="Arial Narrow"/>
                <w:sz w:val="20"/>
                <w:szCs w:val="20"/>
              </w:rPr>
              <w:t xml:space="preserve"> oraz </w:t>
            </w:r>
            <w:r w:rsidRPr="00FA50DC">
              <w:rPr>
                <w:rFonts w:ascii="Arial Narrow" w:hAnsi="Arial Narrow"/>
                <w:sz w:val="20"/>
                <w:szCs w:val="20"/>
              </w:rPr>
              <w:t>stanów zagrożenia życia w neurologii i postępowaniu w tych stanach.</w:t>
            </w:r>
          </w:p>
          <w:p w:rsidR="002F06C3" w:rsidRPr="0037223B" w:rsidRDefault="00E80783" w:rsidP="00E8078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Wyprac</w:t>
            </w:r>
            <w:r w:rsidR="00FA50DC" w:rsidRPr="00FA50DC">
              <w:rPr>
                <w:rFonts w:ascii="Arial Narrow" w:hAnsi="Arial Narrow"/>
                <w:sz w:val="20"/>
                <w:szCs w:val="20"/>
              </w:rPr>
              <w:t xml:space="preserve">owanie umiejętności prawidłowego zebrania wywiadu od pacjenta i/lub </w:t>
            </w:r>
            <w:r w:rsidR="00FA50DC">
              <w:rPr>
                <w:rFonts w:ascii="Arial Narrow" w:hAnsi="Arial Narrow"/>
                <w:sz w:val="20"/>
                <w:szCs w:val="20"/>
              </w:rPr>
              <w:t>jego rodziny, właś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="00FA50DC">
              <w:rPr>
                <w:rFonts w:ascii="Arial Narrow" w:hAnsi="Arial Narrow"/>
                <w:sz w:val="20"/>
                <w:szCs w:val="20"/>
              </w:rPr>
              <w:t>iwa interpre</w:t>
            </w:r>
            <w:r w:rsidR="00FA50DC" w:rsidRPr="00FA50DC">
              <w:rPr>
                <w:rFonts w:ascii="Arial Narrow" w:hAnsi="Arial Narrow"/>
                <w:sz w:val="20"/>
                <w:szCs w:val="20"/>
              </w:rPr>
              <w:t>tacja uzyskanych informacji, umieję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="00FA50DC" w:rsidRPr="00FA50DC">
              <w:rPr>
                <w:rFonts w:ascii="Arial Narrow" w:hAnsi="Arial Narrow"/>
                <w:sz w:val="20"/>
                <w:szCs w:val="20"/>
              </w:rPr>
              <w:t>ność prawidłowej oceny pacjenta z</w:t>
            </w:r>
            <w:r w:rsidR="00FA50DC">
              <w:rPr>
                <w:rFonts w:ascii="Arial Narrow" w:hAnsi="Arial Narrow"/>
                <w:sz w:val="20"/>
                <w:szCs w:val="20"/>
              </w:rPr>
              <w:t xml:space="preserve"> objawami neurologicznymi i wdrożenie </w:t>
            </w:r>
            <w:r w:rsidR="00FA50DC" w:rsidRPr="00FA50DC">
              <w:rPr>
                <w:rFonts w:ascii="Arial Narrow" w:hAnsi="Arial Narrow"/>
                <w:sz w:val="20"/>
                <w:szCs w:val="20"/>
              </w:rPr>
              <w:t>właściwego postępowania.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F80F45" w:rsidRPr="009E57CC" w:rsidTr="00DF41FE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45" w:rsidRPr="009E57CC" w:rsidRDefault="00F80F4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7B0076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6" w:rsidRPr="00A37C3F" w:rsidRDefault="00041CD8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6" w:rsidRPr="00B422FE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RM_W02</w:t>
            </w:r>
          </w:p>
          <w:p w:rsidR="007B0076" w:rsidRPr="00B422FE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RM_W04</w:t>
            </w:r>
          </w:p>
          <w:p w:rsidR="007B0076" w:rsidRPr="00B422FE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  <w:p w:rsidR="007B0076" w:rsidRPr="009E57CC" w:rsidRDefault="007B0076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6" w:rsidRPr="00B422FE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M1_W02</w:t>
            </w:r>
          </w:p>
          <w:p w:rsidR="007B0076" w:rsidRPr="00B422FE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7B0076" w:rsidRPr="009E57CC" w:rsidRDefault="007B0076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6" w:rsidRPr="00E80783" w:rsidRDefault="007B0076" w:rsidP="00E807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 xml:space="preserve">Omawia </w:t>
            </w:r>
            <w:proofErr w:type="spellStart"/>
            <w:r w:rsidRPr="00E80783">
              <w:rPr>
                <w:rFonts w:ascii="Arial Narrow" w:hAnsi="Arial Narrow" w:cs="Arial"/>
                <w:sz w:val="20"/>
                <w:szCs w:val="20"/>
              </w:rPr>
              <w:t>patoﬁzjologię</w:t>
            </w:r>
            <w:proofErr w:type="spellEnd"/>
            <w:r w:rsidRPr="00E80783">
              <w:rPr>
                <w:rFonts w:ascii="Arial Narrow" w:hAnsi="Arial Narrow" w:cs="Arial"/>
                <w:sz w:val="20"/>
                <w:szCs w:val="20"/>
              </w:rPr>
              <w:t xml:space="preserve"> układu nerwowego, badania laboratoryjne wykorzystywane w neurologii, stany zagrożenia zdrowia i życia w neurologii.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6" w:rsidRPr="00E80783" w:rsidRDefault="007B0076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7B0076" w:rsidRDefault="007B0076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  <w:p w:rsidR="006305EA" w:rsidRPr="00E80783" w:rsidRDefault="006305EA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Kolokwia cząstkowe</w:t>
            </w:r>
          </w:p>
        </w:tc>
      </w:tr>
      <w:tr w:rsidR="001958B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B422FE" w:rsidRDefault="001958BB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RM_W03</w:t>
            </w:r>
          </w:p>
          <w:p w:rsidR="001958BB" w:rsidRPr="00B422FE" w:rsidRDefault="001958BB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RM_W09</w:t>
            </w:r>
          </w:p>
          <w:p w:rsidR="001958BB" w:rsidRPr="00B422FE" w:rsidRDefault="001958BB" w:rsidP="004F23CE">
            <w:pPr>
              <w:suppressAutoHyphens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RM_W14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B422FE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M1_W03</w:t>
            </w:r>
          </w:p>
          <w:p w:rsidR="001958BB" w:rsidRPr="00B422FE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  <w:p w:rsidR="001958BB" w:rsidRPr="00B422FE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M1_W07</w:t>
            </w:r>
          </w:p>
          <w:p w:rsidR="001958BB" w:rsidRPr="009E57CC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B422FE">
              <w:rPr>
                <w:rFonts w:ascii="Arial Narrow" w:hAnsi="Arial Narrow" w:cs="Arial"/>
                <w:sz w:val="20"/>
                <w:szCs w:val="20"/>
              </w:rPr>
              <w:t>M1_W10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F929DB" w:rsidRDefault="001958BB" w:rsidP="001958B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 xml:space="preserve">Zna </w:t>
            </w:r>
            <w:r w:rsidRPr="00F929D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zasady diagnozowania i postępowania terapeutycznego w przypa</w:t>
            </w: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dku najczęstszych chorób neurologicznych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E80783" w:rsidRDefault="001958BB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1958BB" w:rsidRDefault="001958BB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  <w:p w:rsidR="006305EA" w:rsidRDefault="006305EA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Kolokwia cząstkowe</w:t>
            </w:r>
          </w:p>
        </w:tc>
      </w:tr>
      <w:tr w:rsidR="001958BB" w:rsidRPr="009E57CC" w:rsidTr="00DF41FE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2F06C3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1958BB" w:rsidRDefault="001958BB" w:rsidP="001958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RM_W07</w:t>
            </w:r>
          </w:p>
          <w:p w:rsidR="001958BB" w:rsidRPr="00B422FE" w:rsidRDefault="001958BB" w:rsidP="001958BB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B422FE" w:rsidRDefault="001958BB" w:rsidP="001958BB">
            <w:pPr>
              <w:pStyle w:val="Bezodstpw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M1_W05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1958BB" w:rsidRDefault="001958BB" w:rsidP="001958B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Zna l</w:t>
            </w:r>
            <w:r w:rsidRPr="001958B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eki stosowane w stanach</w:t>
            </w:r>
          </w:p>
          <w:p w:rsidR="001958BB" w:rsidRDefault="001958BB" w:rsidP="001958BB">
            <w:pPr>
              <w:pStyle w:val="Default"/>
              <w:rPr>
                <w:rFonts w:ascii="Arial Narrow" w:eastAsia="Times New Roman" w:hAnsi="Arial Narrow"/>
                <w:color w:val="auto"/>
                <w:sz w:val="20"/>
                <w:szCs w:val="20"/>
              </w:rPr>
            </w:pPr>
            <w:r w:rsidRPr="001958BB">
              <w:rPr>
                <w:rFonts w:ascii="Arial Narrow" w:eastAsia="Times New Roman" w:hAnsi="Arial Narrow"/>
                <w:color w:val="auto"/>
                <w:sz w:val="20"/>
                <w:szCs w:val="20"/>
              </w:rPr>
              <w:t>nagłego zagrożenia zdrowotnego w neurologii.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Default="001958BB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6305EA" w:rsidRDefault="006305EA" w:rsidP="001958BB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Kolokwia cząstkowe</w:t>
            </w:r>
          </w:p>
        </w:tc>
      </w:tr>
      <w:tr w:rsidR="001958BB" w:rsidRPr="00A37C3F" w:rsidTr="00FA50DC">
        <w:trPr>
          <w:trHeight w:val="288"/>
        </w:trPr>
        <w:tc>
          <w:tcPr>
            <w:tcW w:w="9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1958BB" w:rsidP="00A13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37C3F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1958BB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1958BB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4F6C72">
              <w:rPr>
                <w:rFonts w:ascii="Arial Narrow" w:hAnsi="Arial Narrow" w:cs="Arial"/>
                <w:sz w:val="20"/>
                <w:szCs w:val="20"/>
              </w:rPr>
              <w:t>RM_U06</w:t>
            </w:r>
          </w:p>
          <w:p w:rsidR="001958BB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RM_U08</w:t>
            </w:r>
          </w:p>
          <w:p w:rsidR="001958BB" w:rsidRPr="00312182" w:rsidRDefault="001958BB" w:rsidP="00F82D53">
            <w:pPr>
              <w:suppressAutoHyphens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RM_U10</w:t>
            </w:r>
          </w:p>
          <w:p w:rsidR="001958BB" w:rsidRPr="009E57CC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1958BB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958BB" w:rsidRPr="009E57CC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12182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E80783" w:rsidRDefault="001958BB" w:rsidP="007B007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Zbiera  wywiad  od  pacjenta  i/lub  jego  rodziny,  właściwie  interpretuje  uzyskane  informacje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312182">
              <w:rPr>
                <w:rFonts w:ascii="Arial Narrow" w:hAnsi="Arial Narrow"/>
                <w:sz w:val="20"/>
                <w:szCs w:val="20"/>
              </w:rPr>
              <w:t>yjaśnia pacjentowi, jego rodzinie lub opiekunowi aktualną sytuacje zdrowotną oraz planowane dalsze postępowanie w stosunku do pacjenta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E80783" w:rsidRDefault="001958BB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1958BB" w:rsidRPr="00E80783" w:rsidRDefault="001958BB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1958BB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9E57CC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1958BB" w:rsidRPr="009E57CC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8115B8" w:rsidRDefault="001958BB" w:rsidP="00F82D5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8115B8">
              <w:rPr>
                <w:rFonts w:ascii="Arial Narrow" w:hAnsi="Arial Narrow" w:cs="Arial"/>
                <w:sz w:val="20"/>
                <w:szCs w:val="20"/>
              </w:rPr>
              <w:t>Rozpoznaje ostre stany zagrożenia życia w urazowych i nieurazowych zespołach chirurgicznych.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Default="001958BB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6305EA" w:rsidRDefault="006305EA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Kolokwia cząstkowe</w:t>
            </w:r>
          </w:p>
        </w:tc>
      </w:tr>
    </w:tbl>
    <w:p w:rsidR="00D704A6" w:rsidRDefault="00D704A6">
      <w:r>
        <w:br w:type="page"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709"/>
        <w:gridCol w:w="425"/>
        <w:gridCol w:w="1134"/>
        <w:gridCol w:w="991"/>
        <w:gridCol w:w="2269"/>
        <w:gridCol w:w="2552"/>
      </w:tblGrid>
      <w:tr w:rsidR="001958BB" w:rsidRPr="009E57CC" w:rsidTr="004F23CE">
        <w:trPr>
          <w:trHeight w:val="99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Default="001958BB" w:rsidP="001958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RM_U02</w:t>
            </w:r>
          </w:p>
          <w:p w:rsidR="006305EA" w:rsidRPr="009E57CC" w:rsidRDefault="006305EA" w:rsidP="001958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305EA">
              <w:rPr>
                <w:rFonts w:ascii="Arial Narrow" w:hAnsi="Arial Narrow" w:cs="Arial"/>
                <w:sz w:val="20"/>
                <w:szCs w:val="20"/>
              </w:rPr>
              <w:t>RM_U13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1958BB" w:rsidRDefault="001958BB" w:rsidP="001958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M1_U01</w:t>
            </w:r>
          </w:p>
          <w:p w:rsidR="001958BB" w:rsidRPr="001958BB" w:rsidRDefault="001958BB" w:rsidP="001958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1958BB" w:rsidRDefault="001958BB" w:rsidP="001958BB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1958BB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6305EA" w:rsidRPr="009E57CC" w:rsidRDefault="006305EA" w:rsidP="004F23CE">
            <w:pPr>
              <w:suppressAutoHyphens/>
              <w:rPr>
                <w:rFonts w:ascii="Arial Narrow" w:hAnsi="Arial Narrow" w:cs="Arial"/>
                <w:sz w:val="20"/>
                <w:szCs w:val="20"/>
              </w:rPr>
            </w:pPr>
            <w:r w:rsidRPr="006305EA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E80783" w:rsidRDefault="001958BB" w:rsidP="00E8078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Prawidłowo ocenia pacjenta z objawami neurologicznymi i wdraża właściwe postępowanie.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E80783" w:rsidRDefault="001958BB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1958BB" w:rsidRPr="00E80783" w:rsidRDefault="001958BB" w:rsidP="001958BB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</w:p>
        </w:tc>
      </w:tr>
      <w:tr w:rsidR="001958BB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A37C3F" w:rsidRDefault="00041CD8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RM_U18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M1_U08</w:t>
            </w:r>
          </w:p>
          <w:p w:rsidR="001958BB" w:rsidRPr="00393898" w:rsidRDefault="001958BB" w:rsidP="00F82D53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M1_U06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Default="001958BB" w:rsidP="00F82D53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Korzysta z literatury medycznej i baz danych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BB" w:rsidRPr="008115B8" w:rsidRDefault="001958BB" w:rsidP="001958B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Egzamin</w:t>
            </w:r>
          </w:p>
          <w:p w:rsidR="001958BB" w:rsidRDefault="001958BB" w:rsidP="001958B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Ocena przygotowania</w:t>
            </w:r>
            <w:r w:rsidRPr="008115B8">
              <w:rPr>
                <w:rFonts w:ascii="Arial Narrow" w:hAnsi="Arial Narrow" w:cs="Arial"/>
                <w:sz w:val="20"/>
                <w:szCs w:val="20"/>
              </w:rPr>
              <w:t xml:space="preserve">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B823CA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RM_U07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670360">
              <w:rPr>
                <w:rFonts w:ascii="Arial Narrow" w:hAnsi="Arial Narrow" w:cs="Arial"/>
                <w:sz w:val="20"/>
                <w:szCs w:val="20"/>
              </w:rPr>
              <w:t>RM_U19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M1_U02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M1_U03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M1_U04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M1_U05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M1_U10</w:t>
            </w:r>
          </w:p>
          <w:p w:rsidR="00B823CA" w:rsidRPr="00EB267B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EB267B">
              <w:rPr>
                <w:rFonts w:ascii="Arial Narrow" w:hAnsi="Arial Narrow" w:cs="Arial"/>
                <w:sz w:val="20"/>
                <w:szCs w:val="20"/>
              </w:rPr>
              <w:t>M1_U09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Potrafi analizować dokumentacje chorego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Ocena przygotowania</w:t>
            </w:r>
            <w:r w:rsidRPr="008115B8">
              <w:rPr>
                <w:rFonts w:ascii="Arial Narrow" w:hAnsi="Arial Narrow" w:cs="Arial"/>
                <w:sz w:val="20"/>
                <w:szCs w:val="20"/>
              </w:rPr>
              <w:t xml:space="preserve">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ćwiczeniowych i ćwiczeniach klinicznych</w:t>
            </w:r>
          </w:p>
        </w:tc>
      </w:tr>
      <w:tr w:rsidR="00B823CA" w:rsidRPr="009E57CC" w:rsidTr="00FA50DC">
        <w:trPr>
          <w:trHeight w:val="288"/>
        </w:trPr>
        <w:tc>
          <w:tcPr>
            <w:tcW w:w="9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D230E0" w:rsidRDefault="00B823CA" w:rsidP="00B823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Kompetencje społeczne </w:t>
            </w:r>
          </w:p>
        </w:tc>
      </w:tr>
      <w:tr w:rsidR="00B823CA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A37C3F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Okazuje szacunek wobec pacjenta, przestrzega praw pacjenta.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pacjentem</w:t>
            </w:r>
          </w:p>
        </w:tc>
      </w:tr>
      <w:tr w:rsidR="00B823CA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A37C3F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Zachowuje sie profesjonalnie i przestrzega zasad etyki zawodowej.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pacjentem</w:t>
            </w:r>
          </w:p>
        </w:tc>
      </w:tr>
      <w:tr w:rsidR="00B823CA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A37C3F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8115B8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Wykazuje empatię</w:t>
            </w:r>
            <w:r w:rsidRPr="008115B8">
              <w:rPr>
                <w:rFonts w:ascii="Arial Narrow" w:hAnsi="Arial Narrow" w:cs="Arial"/>
                <w:sz w:val="20"/>
                <w:szCs w:val="20"/>
              </w:rPr>
              <w:t xml:space="preserve"> wobec pacjentów, ofiar wypadku i zdarzenia.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3898">
              <w:rPr>
                <w:rFonts w:ascii="Arial Narrow" w:hAnsi="Arial Narrow" w:cs="Arial"/>
                <w:sz w:val="20"/>
                <w:szCs w:val="20"/>
              </w:rPr>
              <w:t>Potrafi formułować wyważone opinie dotyczące pacjentów,  przestrzega tajemnicy zawodowej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 w:rsidRPr="00E80783">
              <w:rPr>
                <w:rFonts w:ascii="Arial Narrow" w:hAnsi="Arial Narrow" w:cs="Arial"/>
                <w:sz w:val="20"/>
                <w:szCs w:val="20"/>
              </w:rPr>
              <w:t>Praca studenta na zajęciach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 pacjentem</w:t>
            </w:r>
          </w:p>
        </w:tc>
      </w:tr>
      <w:tr w:rsidR="00B823CA" w:rsidRPr="009E57CC" w:rsidTr="00FA50DC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A37C3F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RM_K01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 w:rsidRPr="00393898">
              <w:rPr>
                <w:rFonts w:ascii="Arial Narrow" w:hAnsi="Arial Narrow" w:cs="Arial"/>
                <w:sz w:val="20"/>
                <w:szCs w:val="20"/>
              </w:rPr>
              <w:t>M1_K01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8115B8" w:rsidRDefault="00B823CA" w:rsidP="00B823CA">
            <w:pPr>
              <w:pStyle w:val="Bezodstpw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 świadomość konieczności ciągłego poszerzania swojej wiedzy medycznej z zakresu neurologii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/>
              <w:ind w:left="356" w:hanging="28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</w:t>
            </w:r>
          </w:p>
        </w:tc>
      </w:tr>
      <w:tr w:rsidR="00B823CA" w:rsidRPr="009E57CC" w:rsidTr="00FA50DC">
        <w:tblPrEx>
          <w:tblLook w:val="0000"/>
        </w:tblPrEx>
        <w:trPr>
          <w:trHeight w:val="425"/>
        </w:trPr>
        <w:tc>
          <w:tcPr>
            <w:tcW w:w="9426" w:type="dxa"/>
            <w:gridSpan w:val="7"/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B823CA" w:rsidRPr="009E57CC" w:rsidRDefault="00B823CA" w:rsidP="00B823CA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B823CA" w:rsidRPr="009E57CC" w:rsidTr="00FA50DC">
        <w:tblPrEx>
          <w:tblLook w:val="0000"/>
        </w:tblPrEx>
        <w:trPr>
          <w:trHeight w:val="283"/>
        </w:trPr>
        <w:tc>
          <w:tcPr>
            <w:tcW w:w="4605" w:type="dxa"/>
            <w:gridSpan w:val="5"/>
          </w:tcPr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Stacjonarne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821" w:type="dxa"/>
            <w:gridSpan w:val="2"/>
          </w:tcPr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Niestacjonarne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wykładach = </w:t>
            </w: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udział w ćwiczeniach = </w:t>
            </w: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udział w ćwiczeniach</w:t>
            </w:r>
            <w:r>
              <w:rPr>
                <w:rFonts w:ascii="Arial Narrow" w:hAnsi="Arial Narrow"/>
                <w:sz w:val="20"/>
                <w:szCs w:val="20"/>
              </w:rPr>
              <w:t xml:space="preserve"> klinicznych</w:t>
            </w:r>
            <w:r w:rsidRPr="0037223B">
              <w:rPr>
                <w:rFonts w:ascii="Arial Narrow" w:hAnsi="Arial Narrow"/>
                <w:sz w:val="20"/>
                <w:szCs w:val="20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przygotowanie do wykładu = 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przygotowanie do egzaminu</w:t>
            </w:r>
            <w:r>
              <w:rPr>
                <w:rFonts w:ascii="Arial Narrow" w:hAnsi="Arial Narrow"/>
                <w:sz w:val="20"/>
                <w:szCs w:val="20"/>
              </w:rPr>
              <w:t>/zaliczenia =2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realizacja zadań projektowych =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e-learning =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>zaliczenie/egzamin =</w:t>
            </w: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37223B">
              <w:rPr>
                <w:rFonts w:ascii="Arial Narrow" w:hAnsi="Arial Narrow"/>
                <w:sz w:val="20"/>
                <w:szCs w:val="20"/>
              </w:rPr>
              <w:t xml:space="preserve">inne  (określ jakie) = 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RAZEM: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52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Liczba punktów  ECTS: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1,5</w:t>
            </w:r>
          </w:p>
          <w:p w:rsidR="00B823CA" w:rsidRPr="0037223B" w:rsidRDefault="00B823CA" w:rsidP="00B823CA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37223B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4A3D0F" w:rsidRDefault="00DC29CC" w:rsidP="00B823CA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Wiedza z zakresu anatomii, biochemii</w:t>
            </w:r>
            <w:bookmarkStart w:id="0" w:name="_GoBack"/>
            <w:bookmarkEnd w:id="0"/>
            <w:r w:rsidR="00B823CA" w:rsidRPr="004B1979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4F23CE" w:rsidRDefault="00B823CA" w:rsidP="004F23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F23CE">
              <w:rPr>
                <w:rFonts w:ascii="Arial Narrow" w:hAnsi="Arial Narrow"/>
                <w:sz w:val="20"/>
                <w:szCs w:val="20"/>
              </w:rPr>
              <w:t xml:space="preserve">Treści realizowane w formie bezpośredniej: 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A50DC">
              <w:rPr>
                <w:rFonts w:ascii="Arial Narrow" w:hAnsi="Arial Narrow"/>
                <w:sz w:val="20"/>
                <w:szCs w:val="20"/>
              </w:rPr>
              <w:t>Patoﬁzjologia</w:t>
            </w:r>
            <w:proofErr w:type="spellEnd"/>
            <w:r w:rsidRPr="00FA50DC">
              <w:rPr>
                <w:rFonts w:ascii="Arial Narrow" w:hAnsi="Arial Narrow"/>
                <w:sz w:val="20"/>
                <w:szCs w:val="20"/>
              </w:rPr>
              <w:t xml:space="preserve"> układu ruchowego.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A50DC">
              <w:rPr>
                <w:rFonts w:ascii="Arial Narrow" w:hAnsi="Arial Narrow"/>
                <w:sz w:val="20"/>
                <w:szCs w:val="20"/>
              </w:rPr>
              <w:t>Patoﬁzjologia</w:t>
            </w:r>
            <w:proofErr w:type="spellEnd"/>
            <w:r w:rsidRPr="00FA50DC">
              <w:rPr>
                <w:rFonts w:ascii="Arial Narrow" w:hAnsi="Arial Narrow"/>
                <w:sz w:val="20"/>
                <w:szCs w:val="20"/>
              </w:rPr>
              <w:t xml:space="preserve"> układu czuciowego, nerwy czaszkowe.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Metody diagnostyczne w neurologii.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Choroby naczyniowe mózgu.</w:t>
            </w:r>
          </w:p>
          <w:p w:rsidR="00B823CA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Stany zagrożenia życia w neurologii.</w:t>
            </w:r>
            <w:r w:rsidRPr="001958B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8BB">
              <w:rPr>
                <w:rFonts w:ascii="Arial Narrow" w:hAnsi="Arial Narrow"/>
                <w:sz w:val="20"/>
                <w:szCs w:val="20"/>
              </w:rPr>
              <w:t>Leki stosowane w stanach nagłego zagrożenia zdrowotnego w neurologii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Zaburzenia przytomności i świadomości.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Stwardnienie rozsiane.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lastRenderedPageBreak/>
              <w:t>Padaczka.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Objawy wystę</w:t>
            </w:r>
            <w:r w:rsidRPr="00FA50DC">
              <w:rPr>
                <w:rFonts w:ascii="Arial Narrow" w:hAnsi="Arial Narrow"/>
                <w:sz w:val="20"/>
                <w:szCs w:val="20"/>
              </w:rPr>
              <w:t xml:space="preserve">pujące napadowo o charakterze </w:t>
            </w:r>
            <w:proofErr w:type="spellStart"/>
            <w:r w:rsidRPr="00FA50DC">
              <w:rPr>
                <w:rFonts w:ascii="Arial Narrow" w:hAnsi="Arial Narrow"/>
                <w:sz w:val="20"/>
                <w:szCs w:val="20"/>
              </w:rPr>
              <w:t>niepadaczkowym</w:t>
            </w:r>
            <w:proofErr w:type="spellEnd"/>
            <w:r w:rsidRPr="00FA50DC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Choroby mię</w:t>
            </w:r>
            <w:r w:rsidRPr="00FA50DC">
              <w:rPr>
                <w:rFonts w:ascii="Arial Narrow" w:hAnsi="Arial Narrow"/>
                <w:sz w:val="20"/>
                <w:szCs w:val="20"/>
              </w:rPr>
              <w:t>śni i nerwów obwodowych.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Problematyka neuroinfekcji.</w:t>
            </w:r>
          </w:p>
          <w:p w:rsidR="00B823CA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Guzy mózgu</w:t>
            </w:r>
          </w:p>
          <w:p w:rsidR="00B823CA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8BB">
              <w:rPr>
                <w:rFonts w:ascii="Arial Narrow" w:hAnsi="Arial Narrow"/>
                <w:sz w:val="20"/>
                <w:szCs w:val="20"/>
              </w:rPr>
              <w:t xml:space="preserve">Ostre reakcje stresowe – najczęstsze przyczyny zaburzeń zachowania w następstwie </w:t>
            </w:r>
            <w:r>
              <w:rPr>
                <w:rFonts w:ascii="Arial Narrow" w:hAnsi="Arial Narrow"/>
                <w:sz w:val="20"/>
                <w:szCs w:val="20"/>
              </w:rPr>
              <w:t xml:space="preserve">czynników stresowych. </w:t>
            </w:r>
          </w:p>
          <w:p w:rsidR="00B823CA" w:rsidRPr="001958BB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8BB">
              <w:rPr>
                <w:rFonts w:ascii="Arial Narrow" w:hAnsi="Arial Narrow"/>
                <w:sz w:val="20"/>
                <w:szCs w:val="20"/>
              </w:rPr>
              <w:t>Nauka badania neurologicznego</w:t>
            </w:r>
          </w:p>
          <w:p w:rsidR="00B823CA" w:rsidRPr="00FA50DC" w:rsidRDefault="00B823CA" w:rsidP="00B823C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sz w:val="20"/>
                <w:szCs w:val="20"/>
              </w:rPr>
              <w:t>Ćwiczenia p</w:t>
            </w:r>
            <w:r>
              <w:rPr>
                <w:rFonts w:ascii="Arial Narrow" w:hAnsi="Arial Narrow"/>
                <w:sz w:val="20"/>
                <w:szCs w:val="20"/>
              </w:rPr>
              <w:t>raktyczne, omawianie przypadków, praca z pacjentem na oddziale</w:t>
            </w:r>
          </w:p>
          <w:p w:rsidR="00B823CA" w:rsidRDefault="00B823CA" w:rsidP="00B823CA">
            <w:pPr>
              <w:spacing w:after="0" w:line="240" w:lineRule="auto"/>
              <w:ind w:left="360"/>
              <w:rPr>
                <w:rFonts w:ascii="Arial Narrow" w:hAnsi="Arial Narrow"/>
                <w:sz w:val="20"/>
                <w:szCs w:val="20"/>
              </w:rPr>
            </w:pPr>
          </w:p>
          <w:p w:rsidR="00B823CA" w:rsidRPr="001958BB" w:rsidRDefault="00B823CA" w:rsidP="004F23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58BB">
              <w:rPr>
                <w:rFonts w:ascii="Arial Narrow" w:hAnsi="Arial Narrow"/>
                <w:sz w:val="20"/>
                <w:szCs w:val="20"/>
              </w:rPr>
              <w:t>Treści realizowane w formie e – learning: nie dotyczy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 xml:space="preserve">LITERATURA 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 xml:space="preserve">Henry G.L., Little N. Jagoda A., </w:t>
            </w:r>
            <w:proofErr w:type="spellStart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Pellegrino</w:t>
            </w:r>
            <w:proofErr w:type="spellEnd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 xml:space="preserve"> T.R. — Stany nagłe w neurologii od objawu do rozpoznania,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Warszawa, 2007, PZWL</w:t>
            </w:r>
          </w:p>
          <w:p w:rsidR="00B823CA" w:rsidRPr="00E80783" w:rsidRDefault="00B823CA" w:rsidP="00B823CA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Kokot F. — Wywiad i badanie przedmiotowe,, Wrocław, 2004, Wydawnictwo Medyczne Urban&amp; Partner</w:t>
            </w:r>
          </w:p>
          <w:p w:rsidR="00B823CA" w:rsidRPr="00E80783" w:rsidRDefault="00B823CA" w:rsidP="00B823CA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 xml:space="preserve">Adamczyk K. — </w:t>
            </w:r>
            <w:proofErr w:type="spellStart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Pielegniarstwo</w:t>
            </w:r>
            <w:proofErr w:type="spellEnd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 xml:space="preserve"> neurologiczne, Lublin, 2002, Wydawnictwo </w:t>
            </w:r>
            <w:proofErr w:type="spellStart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Czelej</w:t>
            </w:r>
            <w:proofErr w:type="spellEnd"/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E80783" w:rsidRDefault="00B823CA" w:rsidP="00B823CA">
            <w:pPr>
              <w:pStyle w:val="Akapitzlist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Kozybski</w:t>
            </w:r>
            <w:proofErr w:type="spellEnd"/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 xml:space="preserve">  W.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Liberski P. — Neurologia. Podrę</w:t>
            </w: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cznik dla studentów medycyny, Warszawa, 2006, PZWL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B823CA" w:rsidRPr="00A20787" w:rsidRDefault="00B823CA" w:rsidP="00B823CA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sz w:val="20"/>
                <w:szCs w:val="20"/>
              </w:rPr>
              <w:t>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Default="00B823CA" w:rsidP="00B823C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 formie bezpośredniej</w:t>
            </w:r>
            <w:r>
              <w:rPr>
                <w:rFonts w:ascii="Arial Narrow" w:hAnsi="Arial Narrow"/>
                <w:color w:val="000000"/>
              </w:rPr>
              <w:t>:</w:t>
            </w:r>
          </w:p>
          <w:p w:rsidR="00B823CA" w:rsidRPr="00E80783" w:rsidRDefault="00B823CA" w:rsidP="00B823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Wykłady</w:t>
            </w:r>
          </w:p>
          <w:p w:rsidR="00B823CA" w:rsidRPr="00E80783" w:rsidRDefault="00B823CA" w:rsidP="00B823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Ćwiczenia pr</w:t>
            </w:r>
            <w:r w:rsidR="000B3D9B">
              <w:rPr>
                <w:rFonts w:ascii="Arial Narrow" w:hAnsi="Arial Narrow"/>
                <w:color w:val="000000"/>
                <w:sz w:val="20"/>
                <w:szCs w:val="20"/>
              </w:rPr>
              <w:t>aktyczne</w:t>
            </w:r>
          </w:p>
          <w:p w:rsidR="00B823CA" w:rsidRPr="00E80783" w:rsidRDefault="00B823CA" w:rsidP="00B823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Dyskusja</w:t>
            </w:r>
          </w:p>
          <w:p w:rsidR="00B823CA" w:rsidRDefault="00B823CA" w:rsidP="00B823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80783">
              <w:rPr>
                <w:rFonts w:ascii="Arial Narrow" w:hAnsi="Arial Narrow"/>
                <w:color w:val="000000"/>
                <w:sz w:val="20"/>
                <w:szCs w:val="20"/>
              </w:rPr>
              <w:t>Studium przypadku</w:t>
            </w:r>
          </w:p>
          <w:p w:rsidR="000B3D9B" w:rsidRPr="00E80783" w:rsidRDefault="000B3D9B" w:rsidP="00B823CA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Praca z pacjentem</w:t>
            </w:r>
          </w:p>
          <w:p w:rsidR="00B823CA" w:rsidRDefault="00B823CA" w:rsidP="00B823C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B823CA" w:rsidRPr="0037223B" w:rsidRDefault="00B823CA" w:rsidP="00B823C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4A3D0F" w:rsidRDefault="00B823CA" w:rsidP="00B823C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FA50DC">
              <w:rPr>
                <w:rFonts w:ascii="Arial Narrow" w:hAnsi="Arial Narrow"/>
                <w:color w:val="000000"/>
                <w:sz w:val="20"/>
                <w:szCs w:val="20"/>
              </w:rPr>
              <w:t>Prezentacje multimedialne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4A3D0F" w:rsidRDefault="00B823CA" w:rsidP="00B823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CA" w:rsidRPr="008115B8" w:rsidRDefault="00B823CA" w:rsidP="00B823C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Wykład – egzamin</w:t>
            </w:r>
          </w:p>
          <w:p w:rsidR="00B823CA" w:rsidRPr="008115B8" w:rsidRDefault="00B823CA" w:rsidP="00B823C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– zaliczenie z oceną</w:t>
            </w:r>
          </w:p>
          <w:p w:rsidR="00B823CA" w:rsidRPr="00E80783" w:rsidRDefault="00F2576B" w:rsidP="00B823CA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115B8">
              <w:rPr>
                <w:rFonts w:ascii="Arial Narrow" w:hAnsi="Arial Narrow"/>
                <w:color w:val="000000"/>
                <w:sz w:val="20"/>
                <w:szCs w:val="20"/>
              </w:rPr>
              <w:t>Ćwiczenia kliniczne – zaliczenie z oceną</w:t>
            </w:r>
          </w:p>
        </w:tc>
      </w:tr>
      <w:tr w:rsidR="00B823CA" w:rsidRPr="009E57CC" w:rsidTr="00FA50DC">
        <w:trPr>
          <w:trHeight w:val="288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3CA" w:rsidRPr="009E57CC" w:rsidRDefault="00B823CA" w:rsidP="00B823C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A" w:rsidRPr="006305EA" w:rsidRDefault="00B823CA" w:rsidP="00B823C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Zaliczenie egzaminu</w:t>
            </w:r>
          </w:p>
          <w:p w:rsidR="00B823CA" w:rsidRPr="006305EA" w:rsidRDefault="00B823CA" w:rsidP="00B823C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Aktywność na zajęciach</w:t>
            </w:r>
          </w:p>
          <w:p w:rsidR="00B823CA" w:rsidRPr="006305EA" w:rsidRDefault="00B823CA" w:rsidP="00B823C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Pozytywne zaliczenia kolokwiów cząstkowych na ćwiczeniach</w:t>
            </w:r>
          </w:p>
          <w:p w:rsidR="00B823CA" w:rsidRPr="004A3D0F" w:rsidRDefault="00B823CA" w:rsidP="00B823CA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Wykonanie ćwiczeń praktycznych w ramach zajęć klinicznych z pacjentem</w:t>
            </w:r>
            <w:r w:rsidRPr="004A3D0F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:rsidR="00F80F45" w:rsidRPr="002F06C3" w:rsidRDefault="00F80F45">
      <w:pPr>
        <w:rPr>
          <w:sz w:val="2"/>
        </w:rPr>
      </w:pPr>
    </w:p>
    <w:sectPr w:rsidR="00F80F45" w:rsidRPr="002F06C3" w:rsidSect="00DF4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E7B"/>
    <w:multiLevelType w:val="hybridMultilevel"/>
    <w:tmpl w:val="E412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A2F6C"/>
    <w:multiLevelType w:val="hybridMultilevel"/>
    <w:tmpl w:val="FEB2A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B7148"/>
    <w:multiLevelType w:val="hybridMultilevel"/>
    <w:tmpl w:val="CEDC6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719E"/>
    <w:multiLevelType w:val="hybridMultilevel"/>
    <w:tmpl w:val="F5008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C72D90"/>
    <w:multiLevelType w:val="hybridMultilevel"/>
    <w:tmpl w:val="315E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B3836"/>
    <w:multiLevelType w:val="hybridMultilevel"/>
    <w:tmpl w:val="7D408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1465C"/>
    <w:multiLevelType w:val="hybridMultilevel"/>
    <w:tmpl w:val="CC0C8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EE7969"/>
    <w:multiLevelType w:val="hybridMultilevel"/>
    <w:tmpl w:val="E864F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0542D4"/>
    <w:multiLevelType w:val="hybridMultilevel"/>
    <w:tmpl w:val="E6583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A5DA7"/>
    <w:multiLevelType w:val="hybridMultilevel"/>
    <w:tmpl w:val="297A7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21481"/>
    <w:multiLevelType w:val="hybridMultilevel"/>
    <w:tmpl w:val="FCB2D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B5150E1"/>
    <w:multiLevelType w:val="hybridMultilevel"/>
    <w:tmpl w:val="3B325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482827"/>
    <w:multiLevelType w:val="hybridMultilevel"/>
    <w:tmpl w:val="1BFAB7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809D0"/>
    <w:multiLevelType w:val="hybridMultilevel"/>
    <w:tmpl w:val="88D03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9"/>
  </w:num>
  <w:num w:numId="5">
    <w:abstractNumId w:val="26"/>
  </w:num>
  <w:num w:numId="6">
    <w:abstractNumId w:val="13"/>
  </w:num>
  <w:num w:numId="7">
    <w:abstractNumId w:val="29"/>
  </w:num>
  <w:num w:numId="8">
    <w:abstractNumId w:val="4"/>
  </w:num>
  <w:num w:numId="9">
    <w:abstractNumId w:val="10"/>
  </w:num>
  <w:num w:numId="10">
    <w:abstractNumId w:val="15"/>
  </w:num>
  <w:num w:numId="11">
    <w:abstractNumId w:val="16"/>
  </w:num>
  <w:num w:numId="12">
    <w:abstractNumId w:val="23"/>
  </w:num>
  <w:num w:numId="13">
    <w:abstractNumId w:val="5"/>
  </w:num>
  <w:num w:numId="14">
    <w:abstractNumId w:val="14"/>
  </w:num>
  <w:num w:numId="15">
    <w:abstractNumId w:val="8"/>
  </w:num>
  <w:num w:numId="16">
    <w:abstractNumId w:val="11"/>
  </w:num>
  <w:num w:numId="17">
    <w:abstractNumId w:val="12"/>
  </w:num>
  <w:num w:numId="18">
    <w:abstractNumId w:val="9"/>
  </w:num>
  <w:num w:numId="19">
    <w:abstractNumId w:val="6"/>
  </w:num>
  <w:num w:numId="20">
    <w:abstractNumId w:val="1"/>
  </w:num>
  <w:num w:numId="21">
    <w:abstractNumId w:val="21"/>
  </w:num>
  <w:num w:numId="22">
    <w:abstractNumId w:val="20"/>
  </w:num>
  <w:num w:numId="23">
    <w:abstractNumId w:val="0"/>
  </w:num>
  <w:num w:numId="24">
    <w:abstractNumId w:val="17"/>
  </w:num>
  <w:num w:numId="25">
    <w:abstractNumId w:val="3"/>
  </w:num>
  <w:num w:numId="26">
    <w:abstractNumId w:val="25"/>
  </w:num>
  <w:num w:numId="27">
    <w:abstractNumId w:val="2"/>
  </w:num>
  <w:num w:numId="28">
    <w:abstractNumId w:val="24"/>
  </w:num>
  <w:num w:numId="29">
    <w:abstractNumId w:val="2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027A4F"/>
    <w:rsid w:val="00041CD8"/>
    <w:rsid w:val="000779CC"/>
    <w:rsid w:val="00087D6D"/>
    <w:rsid w:val="000B3D9B"/>
    <w:rsid w:val="000D3E57"/>
    <w:rsid w:val="001060A2"/>
    <w:rsid w:val="00120DB8"/>
    <w:rsid w:val="0012441D"/>
    <w:rsid w:val="0013685B"/>
    <w:rsid w:val="00150EED"/>
    <w:rsid w:val="00172F19"/>
    <w:rsid w:val="00194CFA"/>
    <w:rsid w:val="001958BB"/>
    <w:rsid w:val="001D2454"/>
    <w:rsid w:val="001F17B7"/>
    <w:rsid w:val="001F77DA"/>
    <w:rsid w:val="002000FE"/>
    <w:rsid w:val="002844A9"/>
    <w:rsid w:val="002F06C3"/>
    <w:rsid w:val="00305FCA"/>
    <w:rsid w:val="003141E8"/>
    <w:rsid w:val="00344099"/>
    <w:rsid w:val="00346AEF"/>
    <w:rsid w:val="003714CC"/>
    <w:rsid w:val="00391791"/>
    <w:rsid w:val="003A7EEB"/>
    <w:rsid w:val="003C7C5D"/>
    <w:rsid w:val="00435E9A"/>
    <w:rsid w:val="004F23CE"/>
    <w:rsid w:val="00531850"/>
    <w:rsid w:val="00532A84"/>
    <w:rsid w:val="00553902"/>
    <w:rsid w:val="00562CB4"/>
    <w:rsid w:val="00565D3A"/>
    <w:rsid w:val="005913AB"/>
    <w:rsid w:val="005B6E25"/>
    <w:rsid w:val="005D1A2D"/>
    <w:rsid w:val="005E6031"/>
    <w:rsid w:val="00611D4C"/>
    <w:rsid w:val="006305EA"/>
    <w:rsid w:val="0067002A"/>
    <w:rsid w:val="006B7886"/>
    <w:rsid w:val="00711DE5"/>
    <w:rsid w:val="00740DBA"/>
    <w:rsid w:val="00773830"/>
    <w:rsid w:val="007B0076"/>
    <w:rsid w:val="007B63AB"/>
    <w:rsid w:val="007C5651"/>
    <w:rsid w:val="007D5435"/>
    <w:rsid w:val="007E4EA9"/>
    <w:rsid w:val="00821DED"/>
    <w:rsid w:val="0083306B"/>
    <w:rsid w:val="00837492"/>
    <w:rsid w:val="00870399"/>
    <w:rsid w:val="00883193"/>
    <w:rsid w:val="0088742A"/>
    <w:rsid w:val="008C5A06"/>
    <w:rsid w:val="008F6D09"/>
    <w:rsid w:val="00951624"/>
    <w:rsid w:val="00975BBE"/>
    <w:rsid w:val="009B03F9"/>
    <w:rsid w:val="009E57CC"/>
    <w:rsid w:val="00A20787"/>
    <w:rsid w:val="00A37C3F"/>
    <w:rsid w:val="00AC6170"/>
    <w:rsid w:val="00AC7B83"/>
    <w:rsid w:val="00B16E4B"/>
    <w:rsid w:val="00B823CA"/>
    <w:rsid w:val="00BA08B2"/>
    <w:rsid w:val="00BA3F82"/>
    <w:rsid w:val="00BD58B9"/>
    <w:rsid w:val="00C022B6"/>
    <w:rsid w:val="00C029D0"/>
    <w:rsid w:val="00C96C76"/>
    <w:rsid w:val="00D227E4"/>
    <w:rsid w:val="00D230E0"/>
    <w:rsid w:val="00D704A6"/>
    <w:rsid w:val="00D76A02"/>
    <w:rsid w:val="00DA5F7A"/>
    <w:rsid w:val="00DC29CC"/>
    <w:rsid w:val="00DE6DD1"/>
    <w:rsid w:val="00DF41FE"/>
    <w:rsid w:val="00E05B23"/>
    <w:rsid w:val="00E5037E"/>
    <w:rsid w:val="00E74B36"/>
    <w:rsid w:val="00E80783"/>
    <w:rsid w:val="00EC30B4"/>
    <w:rsid w:val="00EE142E"/>
    <w:rsid w:val="00F01B5C"/>
    <w:rsid w:val="00F10A83"/>
    <w:rsid w:val="00F2576B"/>
    <w:rsid w:val="00F80F45"/>
    <w:rsid w:val="00FA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  <w:style w:type="paragraph" w:styleId="Bezodstpw">
    <w:name w:val="No Spacing"/>
    <w:uiPriority w:val="1"/>
    <w:qFormat/>
    <w:rsid w:val="007B0076"/>
    <w:rPr>
      <w:rFonts w:eastAsia="Times New Roman"/>
      <w:sz w:val="22"/>
      <w:szCs w:val="22"/>
    </w:rPr>
  </w:style>
  <w:style w:type="paragraph" w:customStyle="1" w:styleId="Default">
    <w:name w:val="Default"/>
    <w:rsid w:val="00195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ZnakZnak4">
    <w:name w:val="Znak Znak4"/>
    <w:rsid w:val="006305E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mgrelak</cp:lastModifiedBy>
  <cp:revision>15</cp:revision>
  <cp:lastPrinted>2015-01-15T07:46:00Z</cp:lastPrinted>
  <dcterms:created xsi:type="dcterms:W3CDTF">2015-07-09T10:47:00Z</dcterms:created>
  <dcterms:modified xsi:type="dcterms:W3CDTF">2015-11-09T10:15:00Z</dcterms:modified>
</cp:coreProperties>
</file>