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83"/>
        <w:gridCol w:w="992"/>
        <w:gridCol w:w="284"/>
        <w:gridCol w:w="850"/>
        <w:gridCol w:w="1134"/>
        <w:gridCol w:w="1418"/>
        <w:gridCol w:w="1417"/>
        <w:gridCol w:w="1437"/>
      </w:tblGrid>
      <w:tr w:rsidR="007250F3" w14:paraId="2886D2E5" w14:textId="77777777" w:rsidTr="00A94778"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FDFDF"/>
          </w:tcPr>
          <w:p w14:paraId="064C1AD6" w14:textId="77777777" w:rsidR="007250F3" w:rsidRDefault="00A10B98">
            <w:pPr>
              <w:keepNext/>
              <w:spacing w:after="0"/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AKADEMIA WSB</w:t>
            </w:r>
          </w:p>
        </w:tc>
      </w:tr>
      <w:tr w:rsidR="007250F3" w14:paraId="0E7B6790" w14:textId="77777777" w:rsidTr="00A94778"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C159FD" w14:textId="77777777" w:rsidR="007250F3" w:rsidRDefault="00A10B98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Kierunek studiów: SOCJOLOGIA</w:t>
            </w:r>
          </w:p>
        </w:tc>
      </w:tr>
      <w:tr w:rsidR="007250F3" w14:paraId="133C3307" w14:textId="77777777" w:rsidTr="00A94778"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D02C61" w14:textId="31BE0D65" w:rsidR="007250F3" w:rsidRDefault="00A10B98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Przedmiot: </w:t>
            </w:r>
            <w:r w:rsidR="00A9477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Analiza danych i pomiar struktur społecznych – projekt </w:t>
            </w:r>
          </w:p>
        </w:tc>
      </w:tr>
      <w:tr w:rsidR="007250F3" w14:paraId="290B2DD9" w14:textId="77777777" w:rsidTr="00A94778"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E816C5" w14:textId="3A1C4048" w:rsidR="007250F3" w:rsidRDefault="00A10B98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Profil kształcenia: </w:t>
            </w:r>
            <w:r w:rsidR="00A9477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praktyczny</w:t>
            </w:r>
          </w:p>
        </w:tc>
      </w:tr>
      <w:tr w:rsidR="007250F3" w14:paraId="2304B488" w14:textId="77777777" w:rsidTr="00A94778"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2DE487" w14:textId="77777777" w:rsidR="007250F3" w:rsidRDefault="00A10B98">
            <w:pPr>
              <w:keepNext/>
              <w:spacing w:after="0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007250F3" w14:paraId="3FF8D8C4" w14:textId="77777777" w:rsidTr="00A94778">
        <w:trPr>
          <w:cantSplit/>
          <w:trHeight w:val="303"/>
        </w:trPr>
        <w:tc>
          <w:tcPr>
            <w:tcW w:w="191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5CA95B34" w14:textId="77777777" w:rsidR="007250F3" w:rsidRDefault="00A10B98">
            <w:pPr>
              <w:keepNext/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Liczba godzin </w:t>
            </w:r>
          </w:p>
          <w:p w14:paraId="12EA621F" w14:textId="77777777" w:rsidR="007250F3" w:rsidRDefault="00A10B98">
            <w:pPr>
              <w:keepNext/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 semestrze</w:t>
            </w:r>
          </w:p>
        </w:tc>
        <w:tc>
          <w:tcPr>
            <w:tcW w:w="212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49841BE" w14:textId="77777777" w:rsidR="007250F3" w:rsidRDefault="00A10B98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8F999B5" w14:textId="77777777" w:rsidR="007250F3" w:rsidRDefault="00A10B98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2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FCD5EC4" w14:textId="77777777" w:rsidR="007250F3" w:rsidRDefault="00A10B98">
            <w:pPr>
              <w:spacing w:after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3</w:t>
            </w:r>
          </w:p>
        </w:tc>
      </w:tr>
      <w:tr w:rsidR="007250F3" w14:paraId="105220A2" w14:textId="77777777" w:rsidTr="00A94778">
        <w:trPr>
          <w:cantSplit/>
          <w:trHeight w:val="264"/>
        </w:trPr>
        <w:tc>
          <w:tcPr>
            <w:tcW w:w="1913" w:type="dxa"/>
            <w:gridSpan w:val="2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72A6659" w14:textId="77777777" w:rsidR="007250F3" w:rsidRDefault="007250F3">
            <w:pPr>
              <w:snapToGrid w:val="0"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06B3E5" w14:textId="77777777" w:rsidR="007250F3" w:rsidRDefault="00A10B98">
            <w:pPr>
              <w:keepNext/>
              <w:spacing w:after="0" w:line="240" w:lineRule="auto"/>
              <w:jc w:val="center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F83DA7B" w14:textId="77777777" w:rsidR="007250F3" w:rsidRDefault="00A10B98">
            <w:pPr>
              <w:keepNext/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BDBDB" w:themeFill="accent3" w:themeFillTint="66"/>
          </w:tcPr>
          <w:p w14:paraId="69CE75AC" w14:textId="77777777" w:rsidR="007250F3" w:rsidRDefault="00A10B98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3FABD8D" w14:textId="77777777" w:rsidR="007250F3" w:rsidRDefault="00A10B98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IV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96C343" w14:textId="77777777" w:rsidR="007250F3" w:rsidRDefault="00A10B98">
            <w:pPr>
              <w:spacing w:after="0" w:line="240" w:lineRule="auto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V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5A8E22" w14:textId="77777777" w:rsidR="007250F3" w:rsidRDefault="00A10B98">
            <w:pPr>
              <w:spacing w:after="0" w:line="240" w:lineRule="auto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VI</w:t>
            </w:r>
          </w:p>
        </w:tc>
      </w:tr>
      <w:tr w:rsidR="007250F3" w14:paraId="5C958BEB" w14:textId="77777777" w:rsidTr="00A94778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4FEDC0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Studia stacjonarne</w:t>
            </w:r>
          </w:p>
          <w:p w14:paraId="3F7DE23C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37501D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AB6C7B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BDBDB" w:themeFill="accent3" w:themeFillTint="66"/>
            <w:vAlign w:val="center"/>
          </w:tcPr>
          <w:p w14:paraId="02EB378F" w14:textId="52CE2F19" w:rsidR="007250F3" w:rsidRDefault="55367A8C" w:rsidP="00D741AB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24ćw/25pr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05A809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C8F396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50F3" w14:paraId="66F72570" w14:textId="77777777" w:rsidTr="00A94778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52D936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Studia niestacjonarne</w:t>
            </w:r>
          </w:p>
          <w:p w14:paraId="3A7B87C3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Cs/>
                <w:sz w:val="20"/>
                <w:szCs w:val="20"/>
              </w:rPr>
              <w:t>(w/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ćw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/lab/</w:t>
            </w:r>
            <w:proofErr w:type="spellStart"/>
            <w:r>
              <w:rPr>
                <w:rFonts w:ascii="Arial Narrow" w:hAnsi="Arial Narrow" w:cs="Arial Narrow"/>
                <w:bCs/>
                <w:sz w:val="20"/>
                <w:szCs w:val="20"/>
              </w:rPr>
              <w:t>pr</w:t>
            </w:r>
            <w:proofErr w:type="spellEnd"/>
            <w:r>
              <w:rPr>
                <w:rFonts w:ascii="Arial Narrow" w:hAnsi="Arial Narrow" w:cs="Arial Narrow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0B940D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BDBDB" w:themeFill="accent3" w:themeFillTint="66"/>
            <w:vAlign w:val="center"/>
          </w:tcPr>
          <w:p w14:paraId="3D9E76FE" w14:textId="072EF588" w:rsidR="007250F3" w:rsidRDefault="7AC2B035">
            <w:pPr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16ćw/25pr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27B00A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061E4C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7250F3" w:rsidRDefault="007250F3">
            <w:pPr>
              <w:snapToGrid w:val="0"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7250F3" w14:paraId="2B5FBDF5" w14:textId="77777777" w:rsidTr="00A94778">
        <w:trPr>
          <w:cantSplit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3354BF2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JĘZYK PROWADZENIA ZAJĘĆ</w:t>
            </w:r>
          </w:p>
        </w:tc>
        <w:tc>
          <w:tcPr>
            <w:tcW w:w="75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D1FAC9" w14:textId="77777777" w:rsidR="007250F3" w:rsidRDefault="00A10B98">
            <w:pPr>
              <w:snapToGrid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Polski</w:t>
            </w:r>
          </w:p>
        </w:tc>
      </w:tr>
      <w:tr w:rsidR="007250F3" w14:paraId="15A32C46" w14:textId="77777777" w:rsidTr="00A94778">
        <w:trPr>
          <w:cantSplit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A9BA4A5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WYKŁADOWCA</w:t>
            </w:r>
          </w:p>
          <w:p w14:paraId="4B94D5A5" w14:textId="77777777" w:rsidR="007250F3" w:rsidRDefault="007250F3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5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8156E8" w14:textId="21C982DB" w:rsidR="007250F3" w:rsidRPr="00964883" w:rsidRDefault="00964883" w:rsidP="799EEB85">
            <w:pPr>
              <w:snapToGrid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00964883">
              <w:rPr>
                <w:rFonts w:ascii="Arial Narrow" w:hAnsi="Arial Narrow" w:cs="Calibri"/>
                <w:sz w:val="20"/>
              </w:rPr>
              <w:t>mgr Barbara Słania</w:t>
            </w:r>
          </w:p>
        </w:tc>
      </w:tr>
      <w:tr w:rsidR="007250F3" w14:paraId="241D8ED4" w14:textId="77777777" w:rsidTr="00A94778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F9AA8A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FORMA ZAJĘĆ</w:t>
            </w:r>
          </w:p>
          <w:p w14:paraId="3DEEC669" w14:textId="77777777" w:rsidR="007250F3" w:rsidRDefault="007250F3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75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626B56" w14:textId="10F7A83A" w:rsidR="007250F3" w:rsidRDefault="192259A2" w:rsidP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43144FBB">
              <w:rPr>
                <w:rFonts w:ascii="Arial Narrow" w:hAnsi="Arial Narrow" w:cs="Arial Narrow"/>
                <w:sz w:val="20"/>
                <w:szCs w:val="20"/>
              </w:rPr>
              <w:t>Ć</w:t>
            </w:r>
            <w:r w:rsidR="799EEB85" w:rsidRPr="43144FBB">
              <w:rPr>
                <w:rFonts w:ascii="Arial Narrow" w:hAnsi="Arial Narrow" w:cs="Arial Narrow"/>
                <w:sz w:val="20"/>
                <w:szCs w:val="20"/>
              </w:rPr>
              <w:t>wiczenia</w:t>
            </w:r>
            <w:r w:rsidR="5729BEF3" w:rsidRPr="43144FBB">
              <w:rPr>
                <w:rFonts w:ascii="Arial Narrow" w:hAnsi="Arial Narrow" w:cs="Arial Narrow"/>
                <w:sz w:val="20"/>
                <w:szCs w:val="20"/>
              </w:rPr>
              <w:t>,</w:t>
            </w:r>
            <w:r w:rsidR="31526BE7" w:rsidRPr="43144FBB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5729BEF3" w:rsidRPr="43144FBB">
              <w:rPr>
                <w:rFonts w:ascii="Arial Narrow" w:hAnsi="Arial Narrow" w:cs="Arial Narrow"/>
                <w:sz w:val="20"/>
                <w:szCs w:val="20"/>
              </w:rPr>
              <w:t>projekt</w:t>
            </w:r>
            <w:r w:rsidR="006B0928" w:rsidRPr="43144FBB">
              <w:rPr>
                <w:rFonts w:ascii="Arial Narrow" w:hAnsi="Arial Narrow" w:cs="Arial Narrow"/>
                <w:sz w:val="20"/>
                <w:szCs w:val="20"/>
              </w:rPr>
              <w:t>, konsultacje</w:t>
            </w:r>
          </w:p>
        </w:tc>
      </w:tr>
      <w:tr w:rsidR="007250F3" w14:paraId="5BCEB48A" w14:textId="77777777" w:rsidTr="00A94778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CF91AD7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CELE PRZEDMIOTU</w:t>
            </w:r>
          </w:p>
          <w:p w14:paraId="3656B9AB" w14:textId="77777777" w:rsidR="007250F3" w:rsidRDefault="007250F3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5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7E4F51" w14:textId="77777777" w:rsidR="007250F3" w:rsidRDefault="00A10B98">
            <w:pPr>
              <w:pStyle w:val="NormalnyWeb"/>
              <w:spacing w:before="0" w:after="0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Celem kształcenia w ramach modułu </w:t>
            </w:r>
            <w:r>
              <w:rPr>
                <w:rFonts w:ascii="Arial Narrow" w:hAnsi="Arial Narrow" w:cs="Arial Narrow"/>
                <w:i/>
                <w:iCs/>
                <w:color w:val="000000"/>
                <w:sz w:val="20"/>
                <w:szCs w:val="20"/>
              </w:rPr>
              <w:t>Analiza danych i pomiar struktur społecznych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jest nabycie przez studentów praktycznych umiejętności niezbędnych do samodzielnej analizy danych ilościowych, która stanowi ważny element warsztatu badawczego socjologa. Studenci poznają zasady tworzenia baz danych z wykorzystaniem pakietu statystycznego SPSS (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Predictive</w:t>
            </w:r>
            <w:proofErr w:type="spellEnd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Solutions), wykonywania podstawowych obliczeń statystycznych, jak również nabywają umiejętność ich analizowania i interpretowania</w:t>
            </w:r>
          </w:p>
        </w:tc>
      </w:tr>
      <w:tr w:rsidR="007250F3" w14:paraId="3E3522FD" w14:textId="77777777" w:rsidTr="00A94778">
        <w:trPr>
          <w:trHeight w:val="288"/>
        </w:trPr>
        <w:tc>
          <w:tcPr>
            <w:tcW w:w="31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17668B36" w14:textId="77777777" w:rsidR="007250F3" w:rsidRDefault="00A10B98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Odniesienie do efektów uczenia się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E8F24" w14:textId="77777777" w:rsidR="007250F3" w:rsidRDefault="00A10B98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Opis efektów uczenia się</w:t>
            </w:r>
          </w:p>
        </w:tc>
        <w:tc>
          <w:tcPr>
            <w:tcW w:w="285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0A2C1B" w14:textId="77777777" w:rsidR="007250F3" w:rsidRDefault="00A10B98" w:rsidP="00A94778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Sposób weryfikacji efektu</w:t>
            </w:r>
          </w:p>
          <w:p w14:paraId="1B6A8071" w14:textId="77777777" w:rsidR="007250F3" w:rsidRDefault="00A10B98" w:rsidP="00A94778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uczenia się</w:t>
            </w:r>
          </w:p>
        </w:tc>
      </w:tr>
      <w:tr w:rsidR="007250F3" w14:paraId="5244E015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0C3F8093" w14:textId="77777777" w:rsidR="007250F3" w:rsidRDefault="00A10B98">
            <w:pPr>
              <w:keepNext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Efekt kierunkowy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</w:tcPr>
          <w:p w14:paraId="32D3D1BC" w14:textId="77777777" w:rsidR="007250F3" w:rsidRDefault="00A10B98">
            <w:pPr>
              <w:autoSpaceDE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PRK</w:t>
            </w: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B0818" w14:textId="77777777" w:rsidR="007250F3" w:rsidRDefault="007250F3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2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31CB" w14:textId="77777777" w:rsidR="007250F3" w:rsidRDefault="007250F3">
            <w:pPr>
              <w:autoSpaceDE w:val="0"/>
              <w:snapToGrid w:val="0"/>
              <w:spacing w:after="0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7250F3" w14:paraId="631EAA1C" w14:textId="77777777" w:rsidTr="00A94778">
        <w:trPr>
          <w:trHeight w:val="288"/>
        </w:trPr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F67003A" w14:textId="77777777" w:rsidR="007250F3" w:rsidRDefault="00A10B98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WIEDZA</w:t>
            </w:r>
          </w:p>
        </w:tc>
      </w:tr>
      <w:tr w:rsidR="007250F3" w14:paraId="3B1547BB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1094E2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SO_W01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976C36D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P6U_W P6S_WG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DF903" w14:textId="2A27D268" w:rsidR="007250F3" w:rsidRDefault="799EEB85" w:rsidP="799EEB85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  <w:highlight w:val="yellow"/>
              </w:rPr>
            </w:pPr>
            <w:r w:rsidRPr="00D539C7">
              <w:rPr>
                <w:rFonts w:ascii="Arial Narrow" w:hAnsi="Arial Narrow" w:cs="Arial Narrow"/>
                <w:sz w:val="20"/>
                <w:szCs w:val="20"/>
              </w:rPr>
              <w:t xml:space="preserve">Absolwent/ka zna i rozumie w zaawansowanym stopniu </w:t>
            </w:r>
            <w:r w:rsidR="0042626D">
              <w:rPr>
                <w:rFonts w:ascii="Arial Narrow" w:hAnsi="Arial Narrow" w:cs="Arial Narrow"/>
                <w:sz w:val="20"/>
                <w:szCs w:val="20"/>
              </w:rPr>
              <w:t>wybrane</w:t>
            </w:r>
            <w:r w:rsidR="00D539C7" w:rsidRPr="00D539C7">
              <w:rPr>
                <w:rFonts w:ascii="Arial Narrow" w:hAnsi="Arial Narrow" w:cs="Arial Narrow"/>
                <w:sz w:val="20"/>
                <w:szCs w:val="20"/>
              </w:rPr>
              <w:t xml:space="preserve"> pojęcia z zakresu analizy danych i pomiaru struktur społecznych, w tym z zakresu statystycznej analizy danych </w:t>
            </w:r>
          </w:p>
        </w:tc>
        <w:tc>
          <w:tcPr>
            <w:tcW w:w="2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BDB4D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Aktywny udział w zajęciach</w:t>
            </w:r>
          </w:p>
          <w:p w14:paraId="39C49E66" w14:textId="77777777" w:rsidR="007250F3" w:rsidRDefault="00A10B98">
            <w:pPr>
              <w:autoSpaceDE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Projekt</w:t>
            </w:r>
          </w:p>
        </w:tc>
      </w:tr>
      <w:tr w:rsidR="007250F3" w14:paraId="5D70B594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9A31E3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SO_W04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25E574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P6U_W P6S_WG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6B7816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Absolwent/ka zna i rozumie wybrane metody i techniki badań socjologicznych- z akcentem na metody o charakterze ilościowym, kolejne elementy i etapy procesu badawczego w naukach społecznych.</w:t>
            </w:r>
          </w:p>
        </w:tc>
        <w:tc>
          <w:tcPr>
            <w:tcW w:w="2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9CACD5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Aktywny udział w zajęciach</w:t>
            </w:r>
          </w:p>
          <w:p w14:paraId="11E258C3" w14:textId="77777777" w:rsidR="007250F3" w:rsidRDefault="00A10B98">
            <w:pPr>
              <w:autoSpaceDE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Projekt</w:t>
            </w:r>
          </w:p>
        </w:tc>
      </w:tr>
      <w:tr w:rsidR="007250F3" w14:paraId="255372A9" w14:textId="77777777" w:rsidTr="00A94778">
        <w:trPr>
          <w:trHeight w:val="288"/>
        </w:trPr>
        <w:tc>
          <w:tcPr>
            <w:tcW w:w="944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885E298" w14:textId="77777777" w:rsidR="007250F3" w:rsidRDefault="00A10B98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UMIEJĘTNOŚCI</w:t>
            </w:r>
          </w:p>
        </w:tc>
      </w:tr>
      <w:tr w:rsidR="007250F3" w14:paraId="0BFAA613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5C4EAD8" w14:textId="04F9D08A" w:rsidR="007250F3" w:rsidRPr="00A94778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00A94778">
              <w:rPr>
                <w:rFonts w:ascii="Arial Narrow" w:hAnsi="Arial Narrow" w:cs="Arial Narrow"/>
                <w:bCs/>
                <w:sz w:val="20"/>
                <w:szCs w:val="20"/>
              </w:rPr>
              <w:t>SO_U02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BB0550" w14:textId="77777777" w:rsidR="007250F3" w:rsidRPr="00D71B10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00D71B10">
              <w:rPr>
                <w:rFonts w:ascii="Arial Narrow" w:hAnsi="Arial Narrow" w:cs="Arial Narrow"/>
                <w:sz w:val="20"/>
                <w:szCs w:val="20"/>
              </w:rPr>
              <w:t>P6U_U P6S_UW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2C799BC" w14:textId="4A47492D" w:rsidR="007250F3" w:rsidRPr="0042626D" w:rsidRDefault="00A10B98" w:rsidP="00A94778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42626D">
              <w:rPr>
                <w:rFonts w:ascii="Arial Narrow" w:hAnsi="Arial Narrow"/>
                <w:sz w:val="20"/>
                <w:szCs w:val="20"/>
              </w:rPr>
              <w:t>Absolwent/ka potrafi analizować procesy i zjawiska społeczne, kulturowe, polityczne, gospodarcze i ich przyczyny w aspekcie socjologicznym</w:t>
            </w:r>
            <w:r w:rsidR="002B4054" w:rsidRPr="0042626D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A165B3" w:rsidRPr="0042626D">
              <w:rPr>
                <w:rFonts w:ascii="Arial Narrow" w:hAnsi="Arial Narrow"/>
                <w:sz w:val="20"/>
                <w:szCs w:val="20"/>
              </w:rPr>
              <w:t>potrafi praktycznie wykorzystać techniki analizy statystycznej przy użyciu zaawansowanych metod i technik informacyjno-komunikacyjnych,</w:t>
            </w:r>
            <w:r w:rsidR="00D71B10" w:rsidRPr="0042626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165B3" w:rsidRPr="0042626D">
              <w:rPr>
                <w:rFonts w:ascii="Arial Narrow" w:hAnsi="Arial Narrow"/>
                <w:sz w:val="20"/>
                <w:szCs w:val="20"/>
              </w:rPr>
              <w:t xml:space="preserve">ze szczególnym uwzględnieniem </w:t>
            </w:r>
            <w:r w:rsidR="00D71B10" w:rsidRPr="0042626D">
              <w:rPr>
                <w:rFonts w:ascii="Arial Narrow" w:hAnsi="Arial Narrow"/>
                <w:sz w:val="20"/>
                <w:szCs w:val="20"/>
              </w:rPr>
              <w:t xml:space="preserve">programu IBM SPSS </w:t>
            </w:r>
            <w:proofErr w:type="spellStart"/>
            <w:r w:rsidR="00D71B10" w:rsidRPr="0042626D">
              <w:rPr>
                <w:rFonts w:ascii="Arial Narrow" w:hAnsi="Arial Narrow"/>
                <w:sz w:val="20"/>
                <w:szCs w:val="20"/>
              </w:rPr>
              <w:t>Statistics</w:t>
            </w:r>
            <w:proofErr w:type="spellEnd"/>
            <w:r w:rsidR="00D71B10" w:rsidRPr="0042626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8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386052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Aktywny udział w zajęciach</w:t>
            </w:r>
          </w:p>
          <w:p w14:paraId="2B403FBB" w14:textId="77777777" w:rsidR="007250F3" w:rsidRDefault="00A10B98">
            <w:pPr>
              <w:autoSpaceDE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Projekt</w:t>
            </w:r>
          </w:p>
        </w:tc>
      </w:tr>
    </w:tbl>
    <w:p w14:paraId="18CA4FE3" w14:textId="77777777" w:rsidR="00A94778" w:rsidRDefault="00A94778">
      <w:r>
        <w:br w:type="page"/>
      </w:r>
    </w:p>
    <w:tbl>
      <w:tblPr>
        <w:tblW w:w="944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59"/>
        <w:gridCol w:w="1416"/>
        <w:gridCol w:w="1986"/>
        <w:gridCol w:w="2854"/>
      </w:tblGrid>
      <w:tr w:rsidR="007250F3" w14:paraId="58E24A36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32E151" w14:textId="0756676C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lastRenderedPageBreak/>
              <w:t>SO_U0</w:t>
            </w:r>
            <w:r w:rsidR="00D71B10"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18C59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P6U_U P6S_UW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B83DCE" w14:textId="084B89AF" w:rsidR="007250F3" w:rsidRPr="0042626D" w:rsidRDefault="00A10B98" w:rsidP="00D71B10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0042626D">
              <w:rPr>
                <w:rFonts w:ascii="Arial Narrow" w:hAnsi="Arial Narrow" w:cs="Arial Narrow"/>
                <w:sz w:val="20"/>
                <w:szCs w:val="20"/>
              </w:rPr>
              <w:t>Absolwent/ka potrafi prowadzić analizy socjologiczne, formułować i rozwiązywać złożone i nietypowe problemy</w:t>
            </w:r>
            <w:r w:rsidR="00092E9E" w:rsidRPr="0042626D">
              <w:rPr>
                <w:rFonts w:ascii="Arial Narrow" w:hAnsi="Arial Narrow" w:cs="Arial Narrow"/>
                <w:sz w:val="20"/>
                <w:szCs w:val="20"/>
              </w:rPr>
              <w:t xml:space="preserve"> natury socjologicznej</w:t>
            </w:r>
            <w:r w:rsidRPr="0042626D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r w:rsidR="00D71B10" w:rsidRPr="0042626D">
              <w:rPr>
                <w:rFonts w:ascii="Arial Narrow" w:hAnsi="Arial Narrow" w:cs="Arial Narrow"/>
                <w:sz w:val="20"/>
                <w:szCs w:val="20"/>
              </w:rPr>
              <w:t>umie tworzyć zgodnie z zasadami raporty z badań empirycznych, prezentować i właściwie interpretować wyniki badań</w:t>
            </w:r>
            <w:r w:rsidR="00092E9E" w:rsidRPr="0042626D"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</w:p>
        </w:tc>
        <w:tc>
          <w:tcPr>
            <w:tcW w:w="2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64E9FC" w14:textId="77777777" w:rsidR="007250F3" w:rsidRDefault="799EEB85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Aktywny udział w zajęciach</w:t>
            </w:r>
          </w:p>
          <w:p w14:paraId="1A08BC14" w14:textId="77777777" w:rsidR="007250F3" w:rsidRDefault="00A10B98">
            <w:pPr>
              <w:autoSpaceDE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Projekt</w:t>
            </w:r>
          </w:p>
        </w:tc>
      </w:tr>
      <w:tr w:rsidR="007250F3" w14:paraId="10322A71" w14:textId="77777777" w:rsidTr="00A94778">
        <w:trPr>
          <w:trHeight w:val="288"/>
        </w:trPr>
        <w:tc>
          <w:tcPr>
            <w:tcW w:w="94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7AA6A88" w14:textId="77777777" w:rsidR="007250F3" w:rsidRDefault="00A10B98">
            <w:pPr>
              <w:autoSpaceDE w:val="0"/>
              <w:spacing w:after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KOMPETENCJE SPOŁECZNE</w:t>
            </w:r>
          </w:p>
        </w:tc>
      </w:tr>
      <w:tr w:rsidR="007250F3" w14:paraId="142D7082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2A6CD8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SO_K06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291B17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P6U_K </w:t>
            </w:r>
          </w:p>
          <w:p w14:paraId="4E7BAD69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P6S_KK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DADFF8" w14:textId="5CE076A9" w:rsidR="007250F3" w:rsidRDefault="00A10B98" w:rsidP="008159FE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Absolwent/ka jest gotów/a do krytycznej oceny posiadanej wiedzy z zakresu nauk socjologicznych</w:t>
            </w:r>
            <w:r w:rsidR="008159FE">
              <w:rPr>
                <w:rFonts w:ascii="Arial Narrow" w:hAnsi="Arial Narrow" w:cs="Arial Narrow"/>
                <w:sz w:val="20"/>
                <w:szCs w:val="20"/>
              </w:rPr>
              <w:t xml:space="preserve"> oraz  </w:t>
            </w:r>
            <w:r>
              <w:rPr>
                <w:rFonts w:ascii="Arial Narrow" w:hAnsi="Arial Narrow" w:cs="Arial Narrow"/>
                <w:sz w:val="20"/>
                <w:szCs w:val="20"/>
              </w:rPr>
              <w:t>przyjmować postawę analityczną wobec otaczającej go rzeczywistości społecznej.</w:t>
            </w:r>
          </w:p>
        </w:tc>
        <w:tc>
          <w:tcPr>
            <w:tcW w:w="2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DEB8BB" w14:textId="77777777" w:rsidR="007250F3" w:rsidRDefault="00A10B98">
            <w:pPr>
              <w:autoSpaceDE w:val="0"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Aktywny udział w zajęciach</w:t>
            </w:r>
          </w:p>
          <w:p w14:paraId="3867F732" w14:textId="77777777" w:rsidR="007250F3" w:rsidRDefault="00A10B98">
            <w:pPr>
              <w:autoSpaceDE w:val="0"/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Projekt</w:t>
            </w:r>
          </w:p>
        </w:tc>
      </w:tr>
      <w:tr w:rsidR="007250F3" w14:paraId="060708F7" w14:textId="77777777" w:rsidTr="00A94778">
        <w:trPr>
          <w:trHeight w:val="425"/>
        </w:trPr>
        <w:tc>
          <w:tcPr>
            <w:tcW w:w="94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D13767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Nakład pracy studenta  (w godzinach dydaktycznych 1h </w:t>
            </w:r>
            <w:proofErr w:type="spellStart"/>
            <w:r>
              <w:rPr>
                <w:rFonts w:ascii="Arial Narrow" w:hAnsi="Arial Narrow" w:cs="Arial Narrow"/>
                <w:b/>
                <w:sz w:val="20"/>
                <w:szCs w:val="20"/>
              </w:rPr>
              <w:t>dyd</w:t>
            </w:r>
            <w:proofErr w:type="spellEnd"/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.=45 minut)** </w:t>
            </w:r>
          </w:p>
          <w:p w14:paraId="53128261" w14:textId="77777777" w:rsidR="007250F3" w:rsidRDefault="007250F3">
            <w:pPr>
              <w:spacing w:after="0"/>
              <w:ind w:left="600" w:hanging="60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7250F3" w14:paraId="487412B7" w14:textId="77777777" w:rsidTr="00A94778">
        <w:trPr>
          <w:trHeight w:val="283"/>
        </w:trPr>
        <w:tc>
          <w:tcPr>
            <w:tcW w:w="460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B68402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Stacjonarne</w:t>
            </w:r>
          </w:p>
          <w:p w14:paraId="3B8FAB51" w14:textId="5461DAED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udział w wykładach = </w:t>
            </w:r>
          </w:p>
          <w:p w14:paraId="5F775139" w14:textId="38ADAB14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udział w ćwiczeniach =</w:t>
            </w:r>
            <w:r w:rsidR="6220FFC1" w:rsidRPr="799EEB85">
              <w:rPr>
                <w:rFonts w:ascii="Arial Narrow" w:hAnsi="Arial Narrow" w:cs="Arial Narrow"/>
                <w:sz w:val="20"/>
                <w:szCs w:val="20"/>
              </w:rPr>
              <w:t xml:space="preserve"> 24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3E26E8AE" w14:textId="38BD984F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4FBC8563">
              <w:rPr>
                <w:rFonts w:ascii="Arial Narrow" w:hAnsi="Arial Narrow" w:cs="Arial Narrow"/>
                <w:sz w:val="20"/>
                <w:szCs w:val="20"/>
              </w:rPr>
              <w:t xml:space="preserve">przygotowanie do ćwiczeń = </w:t>
            </w:r>
            <w:r w:rsidR="051A7271" w:rsidRPr="4FBC8563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="00851449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5DCCBE1A" w14:textId="4D7C45B0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przygotowanie do wykładu = </w:t>
            </w:r>
          </w:p>
          <w:p w14:paraId="6C735643" w14:textId="59838FF4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4FBC8563">
              <w:rPr>
                <w:rFonts w:ascii="Arial Narrow" w:hAnsi="Arial Narrow" w:cs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 w:cs="Arial Narrow"/>
                <w:sz w:val="20"/>
                <w:szCs w:val="20"/>
              </w:rPr>
              <w:t>/zaliczenia</w:t>
            </w:r>
            <w:r w:rsidRPr="4FBC8563">
              <w:rPr>
                <w:rFonts w:ascii="Arial Narrow" w:hAnsi="Arial Narrow" w:cs="Arial Narrow"/>
                <w:sz w:val="20"/>
                <w:szCs w:val="20"/>
              </w:rPr>
              <w:t xml:space="preserve"> = </w:t>
            </w:r>
            <w:r w:rsidR="7EA3683D" w:rsidRPr="4FBC8563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="004B6E5D">
              <w:rPr>
                <w:rFonts w:ascii="Arial Narrow" w:hAnsi="Arial Narrow" w:cs="Arial Narrow"/>
                <w:sz w:val="20"/>
                <w:szCs w:val="20"/>
              </w:rPr>
              <w:t>5</w:t>
            </w:r>
            <w:r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5711BA4E" w14:textId="6FA55F56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realizacja zadań projektowych = </w:t>
            </w:r>
            <w:r w:rsidR="2C6D550A" w:rsidRPr="799EEB85">
              <w:rPr>
                <w:rFonts w:ascii="Arial Narrow" w:hAnsi="Arial Narrow" w:cs="Arial Narrow"/>
                <w:sz w:val="20"/>
                <w:szCs w:val="20"/>
              </w:rPr>
              <w:t>25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40AF6859" w14:textId="08E4D37F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konsultacje=</w:t>
            </w:r>
            <w:r w:rsidR="006D216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73A868F6" w:rsidRPr="799EEB85">
              <w:rPr>
                <w:rFonts w:ascii="Arial Narrow" w:hAnsi="Arial Narrow" w:cs="Arial Narrow"/>
                <w:sz w:val="20"/>
                <w:szCs w:val="20"/>
              </w:rPr>
              <w:t>8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3AF63A71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e-learning =</w:t>
            </w:r>
          </w:p>
          <w:p w14:paraId="63E11496" w14:textId="4D925C05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zaliczenie/egzamin =</w:t>
            </w:r>
            <w:r w:rsidR="006D216F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2CC8085A" w:rsidRPr="799EEB85"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47AFA7BB" w14:textId="228EDDCC" w:rsidR="007250F3" w:rsidRDefault="00A10B98" w:rsidP="78F52F6C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8F52F6C">
              <w:rPr>
                <w:rFonts w:ascii="Arial Narrow" w:hAnsi="Arial Narrow" w:cs="Arial Narrow"/>
                <w:sz w:val="20"/>
                <w:szCs w:val="20"/>
              </w:rPr>
              <w:t xml:space="preserve">inne (określ jakie) = </w:t>
            </w:r>
          </w:p>
          <w:p w14:paraId="3761CA30" w14:textId="1F174820" w:rsidR="007250F3" w:rsidRDefault="799EEB85" w:rsidP="799EEB85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RAZEM:</w:t>
            </w:r>
            <w:r w:rsidR="6E8E8602" w:rsidRPr="799EEB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="559C28C8" w:rsidRPr="799EEB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10</w:t>
            </w:r>
            <w:r w:rsidR="004B6E5D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</w:t>
            </w:r>
            <w:r w:rsidR="00A10B9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</w:t>
            </w:r>
          </w:p>
          <w:p w14:paraId="33885DD2" w14:textId="65B6CA29" w:rsidR="007250F3" w:rsidRDefault="799EEB85" w:rsidP="799EEB85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8F52F6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Liczba punktów ECTS: </w:t>
            </w:r>
            <w:r w:rsidR="17127241" w:rsidRPr="78F52F6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4</w:t>
            </w:r>
          </w:p>
          <w:p w14:paraId="0B7853D8" w14:textId="3E9E27DA" w:rsidR="007250F3" w:rsidRDefault="799EEB85" w:rsidP="799EEB85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 tym w ramach zajęć praktycznych:</w:t>
            </w:r>
            <w:r w:rsidR="5F1AD61B"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="5AC1CD73"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F4A1ED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Niestacjonarne</w:t>
            </w:r>
          </w:p>
          <w:p w14:paraId="02DBE1A1" w14:textId="49188A3E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udział w wykładach = </w:t>
            </w:r>
          </w:p>
          <w:p w14:paraId="71029AE3" w14:textId="7D296AE7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udział w ćwiczeniach = </w:t>
            </w:r>
            <w:r w:rsidR="653B3DB6" w:rsidRPr="799EEB85">
              <w:rPr>
                <w:rFonts w:ascii="Arial Narrow" w:hAnsi="Arial Narrow" w:cs="Arial Narrow"/>
                <w:sz w:val="20"/>
                <w:szCs w:val="20"/>
              </w:rPr>
              <w:t>16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7CFF864E" w14:textId="2DF5C4A5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4FBC8563">
              <w:rPr>
                <w:rFonts w:ascii="Arial Narrow" w:hAnsi="Arial Narrow" w:cs="Arial Narrow"/>
                <w:sz w:val="20"/>
                <w:szCs w:val="20"/>
              </w:rPr>
              <w:t xml:space="preserve">przygotowanie do ćwiczeń = </w:t>
            </w:r>
            <w:r w:rsidR="15F18E62" w:rsidRPr="4FBC8563">
              <w:rPr>
                <w:rFonts w:ascii="Arial Narrow" w:hAnsi="Arial Narrow" w:cs="Arial Narrow"/>
                <w:sz w:val="20"/>
                <w:szCs w:val="20"/>
              </w:rPr>
              <w:t>2</w:t>
            </w:r>
            <w:r w:rsidR="00851449">
              <w:rPr>
                <w:rFonts w:ascii="Arial Narrow" w:hAnsi="Arial Narrow" w:cs="Arial Narrow"/>
                <w:sz w:val="20"/>
                <w:szCs w:val="20"/>
              </w:rPr>
              <w:t>6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61720C57" w14:textId="338A509F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 xml:space="preserve">przygotowanie do wykładu = </w:t>
            </w:r>
          </w:p>
          <w:p w14:paraId="5521CB70" w14:textId="55D4C02F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4FBC8563">
              <w:rPr>
                <w:rFonts w:ascii="Arial Narrow" w:hAnsi="Arial Narrow" w:cs="Arial Narrow"/>
                <w:sz w:val="20"/>
                <w:szCs w:val="20"/>
              </w:rPr>
              <w:t>przygotowanie do egzaminu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/zaliczenia</w:t>
            </w:r>
            <w:r w:rsidRPr="4FBC8563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09992BE5" w:rsidRPr="4FBC8563">
              <w:rPr>
                <w:rFonts w:ascii="Arial Narrow" w:hAnsi="Arial Narrow" w:cs="Arial Narrow"/>
                <w:sz w:val="20"/>
                <w:szCs w:val="20"/>
              </w:rPr>
              <w:t>=</w:t>
            </w:r>
            <w:r w:rsidR="004B6E5D">
              <w:rPr>
                <w:rFonts w:ascii="Arial Narrow" w:hAnsi="Arial Narrow" w:cs="Arial Narrow"/>
                <w:sz w:val="20"/>
                <w:szCs w:val="20"/>
              </w:rPr>
              <w:t xml:space="preserve"> 29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55871C86" w14:textId="7FA99D67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realizacja zadań projektowych =</w:t>
            </w:r>
            <w:r w:rsidR="00851449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799EEB85">
              <w:rPr>
                <w:rFonts w:ascii="Arial Narrow" w:hAnsi="Arial Narrow" w:cs="Arial Narrow"/>
                <w:sz w:val="20"/>
                <w:szCs w:val="20"/>
              </w:rPr>
              <w:t>25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11ADD4F1" w14:textId="589AEC9F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konsultacje=</w:t>
            </w:r>
            <w:r w:rsidR="00851449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6BA1D41A" w:rsidRPr="799EEB85">
              <w:rPr>
                <w:rFonts w:ascii="Arial Narrow" w:hAnsi="Arial Narrow" w:cs="Arial Narrow"/>
                <w:sz w:val="20"/>
                <w:szCs w:val="20"/>
              </w:rPr>
              <w:t>8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328EEC2E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e-learning =</w:t>
            </w:r>
          </w:p>
          <w:p w14:paraId="3E151B3E" w14:textId="4A747FA1" w:rsidR="007250F3" w:rsidRDefault="799EEB85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sz w:val="20"/>
                <w:szCs w:val="20"/>
              </w:rPr>
              <w:t>zaliczenie/egzamin =</w:t>
            </w:r>
            <w:r w:rsidR="00851449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="5C1E71B5" w:rsidRPr="799EEB85">
              <w:rPr>
                <w:rFonts w:ascii="Arial Narrow" w:hAnsi="Arial Narrow" w:cs="Arial Narrow"/>
                <w:sz w:val="20"/>
                <w:szCs w:val="20"/>
              </w:rPr>
              <w:t>1</w:t>
            </w:r>
            <w:r w:rsidR="00A10B98">
              <w:rPr>
                <w:rFonts w:ascii="Arial Narrow" w:hAnsi="Arial Narrow" w:cs="Arial Narrow"/>
                <w:sz w:val="20"/>
                <w:szCs w:val="20"/>
              </w:rPr>
              <w:t>h</w:t>
            </w:r>
          </w:p>
          <w:p w14:paraId="64CA7012" w14:textId="26C147DE" w:rsidR="007250F3" w:rsidRDefault="00A10B98" w:rsidP="78F52F6C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8F52F6C">
              <w:rPr>
                <w:rFonts w:ascii="Arial Narrow" w:hAnsi="Arial Narrow" w:cs="Arial Narrow"/>
                <w:sz w:val="20"/>
                <w:szCs w:val="20"/>
              </w:rPr>
              <w:t xml:space="preserve">inne (określ jakie) = </w:t>
            </w:r>
          </w:p>
          <w:p w14:paraId="7EA80B54" w14:textId="5C870D2A" w:rsidR="007250F3" w:rsidRDefault="799EEB85" w:rsidP="799EEB85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99EEB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RAZEM:</w:t>
            </w:r>
            <w:r w:rsidR="0BBFC7A3" w:rsidRPr="799EEB8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10</w:t>
            </w:r>
            <w:r w:rsidR="004B6E5D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5</w:t>
            </w:r>
            <w:r w:rsidR="00A10B9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h</w:t>
            </w:r>
          </w:p>
          <w:p w14:paraId="72E069CD" w14:textId="3787F914" w:rsidR="007250F3" w:rsidRDefault="799EEB85" w:rsidP="799EEB85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78F52F6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Liczba punktów ECTS:</w:t>
            </w:r>
            <w:r w:rsidR="56938295" w:rsidRPr="78F52F6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4</w:t>
            </w:r>
          </w:p>
          <w:p w14:paraId="07033D63" w14:textId="493B7AE3" w:rsidR="007250F3" w:rsidRDefault="799EEB85" w:rsidP="00DECC3F">
            <w:pPr>
              <w:spacing w:after="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w tym w ramach zajęć praktycznych:</w:t>
            </w:r>
            <w:r w:rsidR="29412665"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="0E8B4AA3" w:rsidRPr="00DECC3F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3</w:t>
            </w:r>
          </w:p>
        </w:tc>
      </w:tr>
      <w:tr w:rsidR="007250F3" w14:paraId="0F42F679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01116C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WARUNKI WSTĘPNE</w:t>
            </w:r>
          </w:p>
          <w:p w14:paraId="62486C05" w14:textId="77777777" w:rsidR="007250F3" w:rsidRDefault="007250F3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177BDA" w14:textId="77777777" w:rsidR="007250F3" w:rsidRDefault="00A10B98">
            <w:pPr>
              <w:spacing w:after="0"/>
            </w:pPr>
            <w:r>
              <w:rPr>
                <w:rFonts w:ascii="Arial Narrow" w:hAnsi="Arial Narrow" w:cs="Arial Narrow"/>
                <w:sz w:val="20"/>
                <w:szCs w:val="20"/>
              </w:rPr>
              <w:t>Znajomość podstawowych pojęć socjologicznych</w:t>
            </w:r>
          </w:p>
        </w:tc>
      </w:tr>
      <w:tr w:rsidR="007250F3" w14:paraId="20C39E12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B81465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TREŚCI PRZEDMIOTU</w:t>
            </w:r>
          </w:p>
          <w:p w14:paraId="5E55682D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(z podziałem na </w:t>
            </w:r>
          </w:p>
          <w:p w14:paraId="5CBA6914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zajęcia w formie bezpośredniej i e-learning)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CBF54E" w14:textId="77777777" w:rsidR="007250F3" w:rsidRDefault="00A10B98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Treści realizowane w formie bezpośredniej: </w:t>
            </w:r>
          </w:p>
          <w:p w14:paraId="4C7C0192" w14:textId="7B374023" w:rsidR="007250F3" w:rsidRDefault="00A10B98" w:rsidP="006D216F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Przegląd i systematyzacja metod i technik badań społecznych. Podstawowe narzędzia badawcze</w:t>
            </w:r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</w:t>
            </w:r>
          </w:p>
          <w:p w14:paraId="12235DE4" w14:textId="11A46944" w:rsidR="007250F3" w:rsidRDefault="00A10B98" w:rsidP="00B65EF4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Tworzenie baz danych z wykorzystaniem programu IBM SPSS 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Statistics</w:t>
            </w:r>
            <w:proofErr w:type="spellEnd"/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</w:p>
          <w:p w14:paraId="4B211E1F" w14:textId="6B671491" w:rsidR="007250F3" w:rsidRDefault="00A10B98" w:rsidP="00B65EF4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Zasady kodowania danych. Przygotowywanie instrukcji kodowania</w:t>
            </w:r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</w:p>
          <w:p w14:paraId="4004AA9B" w14:textId="6C8CE7B9" w:rsidR="007250F3" w:rsidRDefault="00A10B98" w:rsidP="00B65EF4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Obróbka, weryfikacja i selekcja danych</w:t>
            </w:r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</w:p>
          <w:p w14:paraId="190AF336" w14:textId="74A29785" w:rsidR="007250F3" w:rsidRDefault="00A10B98" w:rsidP="00B65EF4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Przygotowywanie podstawowych obliczeń z wykorzystaniem programu IBM SPSS 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Statistics</w:t>
            </w:r>
            <w:proofErr w:type="spellEnd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: rozkłady częstości, tabele krzyżowe, podstawowe testy statystyczne</w:t>
            </w:r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>.</w:t>
            </w:r>
          </w:p>
          <w:p w14:paraId="7C5247EB" w14:textId="535AE089" w:rsidR="007250F3" w:rsidRPr="009926CB" w:rsidRDefault="00A10B98" w:rsidP="00B65EF4">
            <w:pPr>
              <w:pStyle w:val="NormalnyWeb"/>
              <w:numPr>
                <w:ilvl w:val="0"/>
                <w:numId w:val="4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Przygotowywanie raportów z badań empirycznych (zasady konstrukcji raportów z badań empirycznych, prezentowanie wyników badań, omawianie uzyskanych rozkładów zmiennych, wnioskowanie statystyczne, interpretacja wyników badań</w:t>
            </w:r>
            <w:r w:rsidR="00B44A13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). </w:t>
            </w:r>
          </w:p>
        </w:tc>
      </w:tr>
      <w:tr w:rsidR="007250F3" w14:paraId="246500E1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59D9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LITERATURA </w:t>
            </w:r>
          </w:p>
          <w:p w14:paraId="4BB66F54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OBOWIĄZKOWA</w:t>
            </w:r>
          </w:p>
          <w:p w14:paraId="4101652C" w14:textId="77777777" w:rsidR="007250F3" w:rsidRDefault="007250F3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C0C38F" w14:textId="138400A8" w:rsidR="007250F3" w:rsidRPr="00D136F4" w:rsidRDefault="00A10B98" w:rsidP="00D136F4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00D136F4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Górniak J.,  </w:t>
            </w:r>
            <w:proofErr w:type="spellStart"/>
            <w:r w:rsidRPr="00D136F4">
              <w:rPr>
                <w:rFonts w:ascii="Arial Narrow" w:hAnsi="Arial Narrow" w:cs="Arial Narrow"/>
                <w:color w:val="000000"/>
                <w:sz w:val="20"/>
                <w:szCs w:val="20"/>
              </w:rPr>
              <w:t>Wachnicki</w:t>
            </w:r>
            <w:proofErr w:type="spellEnd"/>
            <w:r w:rsidRPr="00D136F4"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J., Pierwsze kroki w analizie danych. SPSS for Windows, dowolne wydanie</w:t>
            </w:r>
          </w:p>
          <w:p w14:paraId="4B99056E" w14:textId="77777777" w:rsidR="007250F3" w:rsidRDefault="007250F3">
            <w:pPr>
              <w:shd w:val="clear" w:color="auto" w:fill="FFFFFF"/>
              <w:snapToGrid w:val="0"/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</w:p>
        </w:tc>
      </w:tr>
      <w:tr w:rsidR="007250F3" w14:paraId="495E4BCD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C8ED53" w14:textId="77777777" w:rsidR="007250F3" w:rsidRDefault="00A10B98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LITERATURA </w:t>
            </w:r>
          </w:p>
          <w:p w14:paraId="47047E87" w14:textId="77777777" w:rsidR="007250F3" w:rsidRDefault="00A10B98">
            <w:pPr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UZUPEŁNIAJĄCA</w:t>
            </w:r>
          </w:p>
          <w:p w14:paraId="6C3AB2A0" w14:textId="77777777" w:rsidR="007250F3" w:rsidRDefault="00A10B98">
            <w:pPr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(w tym min. 2 pozycje       w języku angielskim; publikacje 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lastRenderedPageBreak/>
              <w:t>książkowe lub artykuły)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D31C50" w14:textId="77777777" w:rsidR="007250F3" w:rsidRPr="00812321" w:rsidRDefault="63B503DE" w:rsidP="008123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lastRenderedPageBreak/>
              <w:t>Bedyńska</w:t>
            </w:r>
            <w:proofErr w:type="spellEnd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 xml:space="preserve"> S., Brzezicka A. (2007): Statystyczny drogowskaz, Praktyczny poradnik analizy danych w naukach społecznych. Warszawa: ACADEMICA Wydawnictwo SWPS</w:t>
            </w:r>
          </w:p>
          <w:p w14:paraId="56DE25C1" w14:textId="77777777" w:rsidR="007250F3" w:rsidRPr="00812321" w:rsidRDefault="63B503DE" w:rsidP="008123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</w:pPr>
            <w:proofErr w:type="spellStart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Babbie</w:t>
            </w:r>
            <w:proofErr w:type="spellEnd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 xml:space="preserve"> E. (2004). Badania społeczne w praktyce. Warszawa: Wydawnictwo Naukowe</w:t>
            </w:r>
          </w:p>
          <w:p w14:paraId="0AC04806" w14:textId="77777777" w:rsidR="007250F3" w:rsidRPr="00812321" w:rsidRDefault="63B503DE" w:rsidP="008123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</w:pPr>
            <w:proofErr w:type="spellStart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Nawojczyk</w:t>
            </w:r>
            <w:proofErr w:type="spellEnd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 xml:space="preserve"> M. (2004), Przewodnik po statystyce dla socjologów. Kraków: SPSS.</w:t>
            </w:r>
          </w:p>
          <w:p w14:paraId="23DEE0FA" w14:textId="493C11CB" w:rsidR="007250F3" w:rsidRPr="00812321" w:rsidRDefault="63B503DE" w:rsidP="00812321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jc w:val="both"/>
              <w:textAlignment w:val="baseline"/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</w:pPr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Gruszczyński L. A. (2003)</w:t>
            </w:r>
            <w:r w:rsidR="009926CB"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,</w:t>
            </w:r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 xml:space="preserve"> Kwestionariusze w socjologii: budowa narzędzi do badań </w:t>
            </w:r>
            <w:proofErr w:type="spellStart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surveyowych</w:t>
            </w:r>
            <w:proofErr w:type="spellEnd"/>
            <w:r w:rsidRPr="00812321">
              <w:rPr>
                <w:rFonts w:ascii="Arial Narrow" w:hAnsi="Arial Narrow" w:cs="Arial Narrow"/>
                <w:color w:val="000000" w:themeColor="text1"/>
                <w:sz w:val="20"/>
                <w:szCs w:val="20"/>
              </w:rPr>
              <w:t>. Katowice.</w:t>
            </w:r>
          </w:p>
          <w:p w14:paraId="1299C43A" w14:textId="16EB9BC2" w:rsidR="007250F3" w:rsidRPr="00812321" w:rsidRDefault="007250F3" w:rsidP="00964883">
            <w:pPr>
              <w:pStyle w:val="Akapitzlist"/>
              <w:spacing w:after="0" w:line="240" w:lineRule="auto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250F3" w14:paraId="3B7F60F8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9386C2B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olor w:val="000000"/>
                <w:sz w:val="20"/>
                <w:szCs w:val="20"/>
              </w:rPr>
              <w:lastRenderedPageBreak/>
              <w:t>PUBLIKACJE NAUKOWE OSÓB PROWADZĄCYCH ZAJĘCIA ZWIĄZANE            Z TEMATYKĄ MODUŁU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9E912" w14:textId="3D373E43" w:rsidR="007250F3" w:rsidRDefault="007250F3">
            <w:pPr>
              <w:shd w:val="clear" w:color="auto" w:fill="FFFFFF"/>
              <w:snapToGrid w:val="0"/>
              <w:spacing w:after="0"/>
            </w:pPr>
          </w:p>
        </w:tc>
      </w:tr>
      <w:tr w:rsidR="007250F3" w14:paraId="62998DED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7FBC7" w14:textId="77777777" w:rsidR="007250F3" w:rsidRDefault="00A10B98">
            <w:pPr>
              <w:keepNext/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METODY NAUCZANIA</w:t>
            </w:r>
          </w:p>
          <w:p w14:paraId="6D863725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(z podziałem na </w:t>
            </w:r>
          </w:p>
          <w:p w14:paraId="29A01362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zajęcia w formie bezpośredniej i              e-learning)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7D5C1" w14:textId="4A34DCED" w:rsidR="007250F3" w:rsidRDefault="00A10B98" w:rsidP="00B44A13"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Ćwiczenia warsztatowe z wykorzystaniem programu 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Predictive</w:t>
            </w:r>
            <w:proofErr w:type="spellEnd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Solutions  (IBM SPSS </w:t>
            </w:r>
            <w:proofErr w:type="spellStart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Statistisc</w:t>
            </w:r>
            <w:proofErr w:type="spellEnd"/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 25) oraz arkusza kalkulacyjnego Excel.</w:t>
            </w:r>
          </w:p>
        </w:tc>
      </w:tr>
      <w:tr w:rsidR="007250F3" w14:paraId="7CBD404D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519E8C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POMOCE NAUKOWE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CE0C08" w14:textId="77777777" w:rsidR="007250F3" w:rsidRDefault="00A10B98">
            <w:pPr>
              <w:autoSpaceDE w:val="0"/>
              <w:spacing w:after="0"/>
              <w:jc w:val="both"/>
              <w:textAlignment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Komputer z programem Imago Pro/SPSS, projektor multimedialny</w:t>
            </w:r>
          </w:p>
        </w:tc>
      </w:tr>
      <w:tr w:rsidR="007250F3" w14:paraId="060AE7C4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1704D3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PROJEKT</w:t>
            </w:r>
          </w:p>
          <w:p w14:paraId="0675BBA2" w14:textId="187FF361" w:rsidR="007250F3" w:rsidRDefault="00A10B98">
            <w:pPr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  <w:lang w:val="sv-SE"/>
              </w:rPr>
            </w:pPr>
            <w:r w:rsidRPr="78F52F6C">
              <w:rPr>
                <w:rFonts w:ascii="Arial Narrow" w:hAnsi="Arial Narrow" w:cs="Arial Narrow"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883FC7" w14:textId="1CA5D966" w:rsidR="007250F3" w:rsidRDefault="00A10B98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color w:val="000000"/>
                <w:sz w:val="20"/>
                <w:szCs w:val="20"/>
                <w:lang w:val="sv-SE"/>
              </w:rPr>
            </w:pP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Cel projektu:</w:t>
            </w:r>
            <w:r w:rsidR="00812321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 xml:space="preserve"> P</w:t>
            </w: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raktyczne zastosowanie umiej</w:t>
            </w:r>
            <w:r w:rsidR="7048A072"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ę</w:t>
            </w: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tności nabytych podczas zajęć</w:t>
            </w:r>
          </w:p>
          <w:p w14:paraId="41DA9455" w14:textId="231AFF71" w:rsidR="007250F3" w:rsidRDefault="00A10B98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color w:val="000000"/>
                <w:sz w:val="20"/>
                <w:szCs w:val="20"/>
                <w:lang w:val="sv-SE"/>
              </w:rPr>
            </w:pP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 xml:space="preserve">Temat projektu: </w:t>
            </w:r>
            <w:r w:rsidR="002F5D15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U</w:t>
            </w: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stalany indywidualnie z osob</w:t>
            </w:r>
            <w:r w:rsidR="7C22D26E"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ą</w:t>
            </w: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 xml:space="preserve"> prowadz</w:t>
            </w:r>
            <w:r w:rsidR="40EE8199"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ą</w:t>
            </w:r>
            <w:r w:rsidRPr="78F52F6C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val="sv-SE"/>
              </w:rPr>
              <w:t>cą</w:t>
            </w:r>
          </w:p>
          <w:p w14:paraId="2EA586AE" w14:textId="77777777" w:rsidR="007250F3" w:rsidRDefault="00A10B98">
            <w:pPr>
              <w:pStyle w:val="NormalnyWeb"/>
              <w:spacing w:before="0" w:after="0"/>
              <w:jc w:val="both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  <w:lang w:val="sv-SE"/>
              </w:rPr>
              <w:t xml:space="preserve">Forma projektu: </w:t>
            </w: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Projekt jest przygotowywany przez zespoły 3-4 osobowe. Każdy z zespołów przygotowuje cząstkowy raport z badań na podstawie bazy danych sporządzonej w programie SPSS. Każdy z zespołów przygotowuje cząstkowy raport z badań na podstawie bazy danych sporządzonej w programie SPSS. Raport obejmuje:</w:t>
            </w:r>
          </w:p>
          <w:p w14:paraId="3CE85340" w14:textId="77777777" w:rsidR="007250F3" w:rsidRDefault="00A10B98" w:rsidP="43144FBB">
            <w:pPr>
              <w:pStyle w:val="NormalnyWeb"/>
              <w:numPr>
                <w:ilvl w:val="0"/>
                <w:numId w:val="1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</w:rPr>
            </w:pPr>
            <w:r w:rsidRPr="43144FBB">
              <w:rPr>
                <w:rFonts w:ascii="Arial Narrow" w:hAnsi="Arial Narrow" w:cs="Arial Narrow"/>
                <w:sz w:val="20"/>
                <w:szCs w:val="20"/>
              </w:rPr>
              <w:t>graficzną prezentację wyników badań; </w:t>
            </w:r>
          </w:p>
          <w:p w14:paraId="05EEBE96" w14:textId="77777777" w:rsidR="007250F3" w:rsidRDefault="00A10B98" w:rsidP="43144FBB">
            <w:pPr>
              <w:pStyle w:val="NormalnyWeb"/>
              <w:numPr>
                <w:ilvl w:val="0"/>
                <w:numId w:val="1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</w:rPr>
            </w:pPr>
            <w:r w:rsidRPr="43144FBB">
              <w:rPr>
                <w:rFonts w:ascii="Arial Narrow" w:hAnsi="Arial Narrow" w:cs="Arial Narrow"/>
                <w:sz w:val="20"/>
                <w:szCs w:val="20"/>
              </w:rPr>
              <w:t>omówienie wyników badań; </w:t>
            </w:r>
          </w:p>
          <w:p w14:paraId="520EFFAE" w14:textId="77777777" w:rsidR="007250F3" w:rsidRDefault="00A10B98" w:rsidP="43144FBB">
            <w:pPr>
              <w:pStyle w:val="NormalnyWeb"/>
              <w:numPr>
                <w:ilvl w:val="0"/>
                <w:numId w:val="1"/>
              </w:numPr>
              <w:spacing w:before="0" w:after="0"/>
              <w:jc w:val="both"/>
              <w:textAlignment w:val="baseline"/>
              <w:rPr>
                <w:rFonts w:ascii="Arial Narrow" w:hAnsi="Arial Narrow" w:cs="Arial Narrow"/>
                <w:sz w:val="20"/>
                <w:szCs w:val="20"/>
                <w:lang w:val="sv-SE"/>
              </w:rPr>
            </w:pPr>
            <w:r w:rsidRPr="43144FBB">
              <w:rPr>
                <w:rFonts w:ascii="Arial Narrow" w:hAnsi="Arial Narrow" w:cs="Arial Narrow"/>
                <w:sz w:val="20"/>
                <w:szCs w:val="20"/>
              </w:rPr>
              <w:t>analizę i interpretację wyników badań</w:t>
            </w:r>
          </w:p>
          <w:p w14:paraId="4DDBEF00" w14:textId="77777777" w:rsidR="007250F3" w:rsidRDefault="007250F3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color w:val="FF0000"/>
                <w:sz w:val="20"/>
                <w:szCs w:val="20"/>
                <w:lang w:val="sv-SE"/>
              </w:rPr>
            </w:pPr>
          </w:p>
        </w:tc>
      </w:tr>
      <w:tr w:rsidR="007250F3" w14:paraId="03B996BA" w14:textId="77777777" w:rsidTr="00A94778">
        <w:trPr>
          <w:trHeight w:val="288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C0FEF9" w14:textId="34BF6FBA" w:rsidR="007250F3" w:rsidRDefault="00A10B98">
            <w:pPr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 w:rsidRPr="78F52F6C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FORMA I WARUNKI ZALICZENIA</w:t>
            </w:r>
          </w:p>
          <w:p w14:paraId="7E34F21E" w14:textId="77777777" w:rsidR="007250F3" w:rsidRDefault="00A10B98">
            <w:pPr>
              <w:spacing w:after="0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 xml:space="preserve">(z podziałem na </w:t>
            </w:r>
          </w:p>
          <w:p w14:paraId="0A5AF2FD" w14:textId="77777777" w:rsidR="007250F3" w:rsidRDefault="00A10B98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zajęcia w formie bezpośredniej i                 e-learning)</w:t>
            </w:r>
          </w:p>
        </w:tc>
        <w:tc>
          <w:tcPr>
            <w:tcW w:w="781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CA04AF" w14:textId="77777777" w:rsidR="002F5D15" w:rsidRDefault="002F5D15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Ćwiczenia – Zaliczenie z oceną</w:t>
            </w:r>
          </w:p>
          <w:p w14:paraId="79AA1847" w14:textId="77777777" w:rsidR="002F5D15" w:rsidRDefault="002F5D15">
            <w:pPr>
              <w:autoSpaceDE w:val="0"/>
              <w:spacing w:after="0"/>
              <w:jc w:val="both"/>
              <w:textAlignment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Projekt – Zaliczenie z oceną</w:t>
            </w:r>
          </w:p>
          <w:p w14:paraId="5DEF65A9" w14:textId="0D7255C8" w:rsidR="007250F3" w:rsidRDefault="00A10B98">
            <w:pPr>
              <w:autoSpaceDE w:val="0"/>
              <w:spacing w:after="0"/>
              <w:jc w:val="both"/>
              <w:textAlignment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projektu grupowego oraz aktywność podczas zajęć</w:t>
            </w:r>
          </w:p>
        </w:tc>
      </w:tr>
    </w:tbl>
    <w:p w14:paraId="3461D779" w14:textId="6BD2A474" w:rsidR="007250F3" w:rsidRDefault="00A10B98" w:rsidP="0042626D">
      <w:pPr>
        <w:pStyle w:val="Stopka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</w:rPr>
        <w:t xml:space="preserve">* W-wykład, </w:t>
      </w:r>
      <w:proofErr w:type="spellStart"/>
      <w:r>
        <w:rPr>
          <w:rFonts w:ascii="Arial Narrow" w:hAnsi="Arial Narrow" w:cs="Arial Narrow"/>
          <w:i/>
        </w:rPr>
        <w:t>ćw</w:t>
      </w:r>
      <w:proofErr w:type="spellEnd"/>
      <w:r>
        <w:rPr>
          <w:rFonts w:ascii="Arial Narrow" w:hAnsi="Arial Narrow" w:cs="Arial Narrow"/>
          <w:i/>
        </w:rPr>
        <w:t>- ćwiczenia, lab- laboratorium, pro- projekt, e- e-learning</w:t>
      </w:r>
    </w:p>
    <w:sectPr w:rsidR="007250F3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D103C6F" w16cex:dateUtc="2022-10-05T08:39:50.17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34pF/XPGIj35Ak" int2:id="n0r2Tzce">
      <int2:state int2:type="LegacyProofing" int2:value="Rejected"/>
    </int2:textHash>
    <int2:textHash int2:hashCode="PRiy6on6U1fPZC" int2:id="Zyt6Fsd9">
      <int2:state int2:type="LegacyProofing" int2:value="Rejected"/>
    </int2:textHash>
    <int2:textHash int2:hashCode="J26xJliitjplQW" int2:id="YQVILior">
      <int2:state int2:type="LegacyProofing" int2:value="Rejected"/>
    </int2:textHash>
    <int2:textHash int2:hashCode="aMtjKwnw6oK/XO" int2:id="QbToAacy">
      <int2:state int2:type="LegacyProofing" int2:value="Rejected"/>
    </int2:textHash>
    <int2:textHash int2:hashCode="FdaZWfWOSAi2+E" int2:id="vOeTPe8r">
      <int2:state int2:type="LegacyProofing" int2:value="Rejected"/>
    </int2:textHash>
    <int2:textHash int2:hashCode="wdAn8gV8u5q5CA" int2:id="b2VmT2ro">
      <int2:state int2:type="LegacyProofing" int2:value="Rejected"/>
    </int2:textHash>
    <int2:textHash int2:hashCode="LIKMnIvc1sXr8l" int2:id="9NhdM5TC">
      <int2:state int2:type="LegacyProofing" int2:value="Rejected"/>
    </int2:textHash>
    <int2:textHash int2:hashCode="9zlAkNrBUrWlLb" int2:id="2GpUwje6">
      <int2:state int2:type="LegacyProofing" int2:value="Rejected"/>
    </int2:textHash>
    <int2:textHash int2:hashCode="y5hH2ULxx2xZfC" int2:id="uwO1GRJC">
      <int2:state int2:type="LegacyProofing" int2:value="Rejected"/>
    </int2:textHash>
    <int2:textHash int2:hashCode="DVFDXQZuM008WN" int2:id="zyD9jlR7">
      <int2:state int2:type="LegacyProofing" int2:value="Rejected"/>
    </int2:textHash>
    <int2:textHash int2:hashCode="Uu6KPPV754BMaX" int2:id="NfKvPTB0">
      <int2:state int2:type="LegacyProofing" int2:value="Rejected"/>
    </int2:textHash>
    <int2:textHash int2:hashCode="6khqkbIsWDlQ7R" int2:id="EZIOPUKX">
      <int2:state int2:type="LegacyProofing" int2:value="Rejected"/>
    </int2:textHash>
    <int2:textHash int2:hashCode="qMmfP666cAxUcY" int2:id="rGMeQeg8">
      <int2:state int2:type="LegacyProofing" int2:value="Rejected"/>
    </int2:textHash>
    <int2:textHash int2:hashCode="6KDhvPtew3Jz8u" int2:id="cYuh7d3G">
      <int2:state int2:type="LegacyProofing" int2:value="Rejected"/>
    </int2:textHash>
    <int2:textHash int2:hashCode="p+PHtxoRGuFsBz" int2:id="h5uOfR6R">
      <int2:state int2:type="LegacyProofing" int2:value="Rejected"/>
    </int2:textHash>
    <int2:textHash int2:hashCode="Lg8JyeIt/7U5zZ" int2:id="wX8TPbQq">
      <int2:state int2:type="LegacyProofing" int2:value="Rejected"/>
    </int2:textHash>
    <int2:textHash int2:hashCode="mhhfJd4kgd9BuD" int2:id="uReV8s17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val="sv-S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FD0519A"/>
    <w:multiLevelType w:val="hybridMultilevel"/>
    <w:tmpl w:val="90A47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16354"/>
    <w:multiLevelType w:val="hybridMultilevel"/>
    <w:tmpl w:val="CA107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00516"/>
    <w:multiLevelType w:val="hybridMultilevel"/>
    <w:tmpl w:val="07CA0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F3"/>
    <w:rsid w:val="00092E9E"/>
    <w:rsid w:val="002B4054"/>
    <w:rsid w:val="002F5D15"/>
    <w:rsid w:val="0042626D"/>
    <w:rsid w:val="004B6E5D"/>
    <w:rsid w:val="00680A75"/>
    <w:rsid w:val="006B0928"/>
    <w:rsid w:val="006D216F"/>
    <w:rsid w:val="007250F3"/>
    <w:rsid w:val="00812321"/>
    <w:rsid w:val="008159FE"/>
    <w:rsid w:val="00851449"/>
    <w:rsid w:val="00964883"/>
    <w:rsid w:val="009926CB"/>
    <w:rsid w:val="00A10B98"/>
    <w:rsid w:val="00A165B3"/>
    <w:rsid w:val="00A94778"/>
    <w:rsid w:val="00AB6FF6"/>
    <w:rsid w:val="00B41064"/>
    <w:rsid w:val="00B44A13"/>
    <w:rsid w:val="00B65EF4"/>
    <w:rsid w:val="00C85F07"/>
    <w:rsid w:val="00D136F4"/>
    <w:rsid w:val="00D539C7"/>
    <w:rsid w:val="00D71B10"/>
    <w:rsid w:val="00D741AB"/>
    <w:rsid w:val="00DECC3F"/>
    <w:rsid w:val="020AF46E"/>
    <w:rsid w:val="028BD2FB"/>
    <w:rsid w:val="051A7271"/>
    <w:rsid w:val="06BB1C57"/>
    <w:rsid w:val="08727B3D"/>
    <w:rsid w:val="09992BE5"/>
    <w:rsid w:val="0BBFC7A3"/>
    <w:rsid w:val="0D45EC60"/>
    <w:rsid w:val="0E8B4AA3"/>
    <w:rsid w:val="118102E8"/>
    <w:rsid w:val="1231C5C4"/>
    <w:rsid w:val="15F18E62"/>
    <w:rsid w:val="17127241"/>
    <w:rsid w:val="192259A2"/>
    <w:rsid w:val="19BF069C"/>
    <w:rsid w:val="1A9DECB8"/>
    <w:rsid w:val="1FCC2F52"/>
    <w:rsid w:val="292D1CF8"/>
    <w:rsid w:val="29412665"/>
    <w:rsid w:val="29F3669C"/>
    <w:rsid w:val="2B57EF10"/>
    <w:rsid w:val="2C6D550A"/>
    <w:rsid w:val="2CC8085A"/>
    <w:rsid w:val="2CF3BF71"/>
    <w:rsid w:val="31526BE7"/>
    <w:rsid w:val="34C3FD94"/>
    <w:rsid w:val="354F034F"/>
    <w:rsid w:val="3DA96CA6"/>
    <w:rsid w:val="3EAB4C0D"/>
    <w:rsid w:val="3F3D0105"/>
    <w:rsid w:val="40EE8199"/>
    <w:rsid w:val="41830C70"/>
    <w:rsid w:val="41CF2AEB"/>
    <w:rsid w:val="43144FBB"/>
    <w:rsid w:val="43BD2A27"/>
    <w:rsid w:val="4741B44F"/>
    <w:rsid w:val="4B3B0DCA"/>
    <w:rsid w:val="4C23FD78"/>
    <w:rsid w:val="4FBC8563"/>
    <w:rsid w:val="4FC8C2B6"/>
    <w:rsid w:val="528044EF"/>
    <w:rsid w:val="55367A8C"/>
    <w:rsid w:val="559C28C8"/>
    <w:rsid w:val="56938295"/>
    <w:rsid w:val="5729BEF3"/>
    <w:rsid w:val="57B0452D"/>
    <w:rsid w:val="5AC1CD73"/>
    <w:rsid w:val="5B58DF99"/>
    <w:rsid w:val="5C1E71B5"/>
    <w:rsid w:val="5DCCFD66"/>
    <w:rsid w:val="5F1AD61B"/>
    <w:rsid w:val="5F9B5AEF"/>
    <w:rsid w:val="6220FFC1"/>
    <w:rsid w:val="62F6C9C2"/>
    <w:rsid w:val="63B503DE"/>
    <w:rsid w:val="653B3DB6"/>
    <w:rsid w:val="6784C16F"/>
    <w:rsid w:val="6978572D"/>
    <w:rsid w:val="69B63577"/>
    <w:rsid w:val="6A99CE08"/>
    <w:rsid w:val="6BA1D41A"/>
    <w:rsid w:val="6C2710C8"/>
    <w:rsid w:val="6E4C6A60"/>
    <w:rsid w:val="6E8E8602"/>
    <w:rsid w:val="700EAC7E"/>
    <w:rsid w:val="7048A072"/>
    <w:rsid w:val="71127B58"/>
    <w:rsid w:val="73A868F6"/>
    <w:rsid w:val="7628ADC3"/>
    <w:rsid w:val="78F52F6C"/>
    <w:rsid w:val="79979672"/>
    <w:rsid w:val="799EEB85"/>
    <w:rsid w:val="7AC2B035"/>
    <w:rsid w:val="7B07174B"/>
    <w:rsid w:val="7C22D26E"/>
    <w:rsid w:val="7C97EF47"/>
    <w:rsid w:val="7EA3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AED893"/>
  <w15:chartTrackingRefBased/>
  <w15:docId w15:val="{4AD4D486-6155-4B95-B37D-4C28AF88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  <w:lang w:val="sv-SE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eastAsia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1AB"/>
    <w:rPr>
      <w:rFonts w:ascii="Segoe U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9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9FE"/>
    <w:rPr>
      <w:rFonts w:ascii="Calibri" w:hAnsi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f07a1cf35805492f" Type="http://schemas.microsoft.com/office/2020/10/relationships/intelligence" Target="intelligence2.xml"/><Relationship Id="rId4" Type="http://schemas.openxmlformats.org/officeDocument/2006/relationships/webSettings" Target="webSettings.xml"/><Relationship Id="R5c4ce1d3157242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Ratajczak</dc:creator>
  <cp:keywords/>
  <cp:lastModifiedBy>Patrycja Mickiewicz</cp:lastModifiedBy>
  <cp:revision>3</cp:revision>
  <cp:lastPrinted>2022-06-30T23:24:00Z</cp:lastPrinted>
  <dcterms:created xsi:type="dcterms:W3CDTF">2022-11-20T16:20:00Z</dcterms:created>
  <dcterms:modified xsi:type="dcterms:W3CDTF">2022-11-28T14:14:00Z</dcterms:modified>
</cp:coreProperties>
</file>