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418"/>
        <w:gridCol w:w="1417"/>
        <w:gridCol w:w="1417"/>
      </w:tblGrid>
      <w:tr w:rsidR="0012441D" w:rsidRPr="009E57CC" w14:paraId="2886D2E5" w14:textId="77777777" w:rsidTr="00A303B2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64C1AD6" w14:textId="77777777" w:rsidR="0012441D" w:rsidRPr="009E57CC" w:rsidRDefault="0012441D" w:rsidP="00ED73C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9507E1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12441D" w:rsidRPr="009E57CC" w14:paraId="484AE19C" w14:textId="77777777" w:rsidTr="1F6F3904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095BB9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25E75E21" w14:textId="77777777" w:rsidTr="1F6F3904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45F9" w14:textId="77777777" w:rsidR="0012441D" w:rsidRPr="009E57CC" w:rsidRDefault="00ED73C2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095BB9">
              <w:rPr>
                <w:rFonts w:ascii="Arial Narrow" w:hAnsi="Arial Narrow" w:cs="Arial"/>
                <w:b/>
                <w:bCs/>
                <w:sz w:val="20"/>
                <w:szCs w:val="20"/>
              </w:rPr>
              <w:t>Szkolenia i kształtowanie kariery zawodowej pracowników</w:t>
            </w:r>
          </w:p>
        </w:tc>
      </w:tr>
      <w:tr w:rsidR="0012441D" w:rsidRPr="009E57CC" w14:paraId="37569C40" w14:textId="77777777" w:rsidTr="1F6F3904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095BB9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2304B488" w14:textId="77777777" w:rsidTr="1F6F3904"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414C4" w:rsidRPr="009E57CC" w14:paraId="3FF8D8C4" w14:textId="77777777" w:rsidTr="1F6F3904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3414C4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3414C4" w:rsidRPr="00ED73C2" w:rsidRDefault="003414C4" w:rsidP="003414C4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3414C4" w:rsidRPr="009E57CC" w:rsidRDefault="003414C4" w:rsidP="003414C4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414C4" w:rsidRPr="009E57CC" w14:paraId="105220A2" w14:textId="77777777" w:rsidTr="00A303B2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3414C4" w:rsidRPr="00ED73C2" w:rsidRDefault="003414C4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414C4" w:rsidRPr="009E57CC" w:rsidRDefault="003414C4" w:rsidP="003414C4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3FABD8D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C343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E22" w14:textId="77777777" w:rsidR="003414C4" w:rsidRPr="009E57CC" w:rsidRDefault="003414C4" w:rsidP="003414C4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414C4" w:rsidRPr="009E57CC" w14:paraId="220E4E7E" w14:textId="77777777" w:rsidTr="00A303B2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A34B309" w14:textId="77777777" w:rsidR="003414C4" w:rsidRPr="009E57CC" w:rsidRDefault="00486F98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20ćw/25pr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6A05A809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5A39BBE3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414C4" w:rsidRPr="009E57CC" w14:paraId="5E7CD431" w14:textId="77777777" w:rsidTr="00A303B2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3414C4" w:rsidRPr="00ED73C2" w:rsidRDefault="003414C4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1C8F396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5C5B295" w14:textId="77777777" w:rsidR="003414C4" w:rsidRPr="009E57CC" w:rsidRDefault="00486F98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12ćw/25pr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E27B00A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414C4" w:rsidRPr="009E57CC" w:rsidRDefault="003414C4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D73C2" w:rsidRPr="009E57CC" w14:paraId="57245B2A" w14:textId="77777777" w:rsidTr="1F6F3904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77777777" w:rsidR="00ED73C2" w:rsidRPr="00ED73C2" w:rsidRDefault="00ED73C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1F16" w14:textId="77777777" w:rsidR="00ED73C2" w:rsidRPr="009E57CC" w:rsidRDefault="00486F98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12441D" w:rsidRPr="009E57CC" w14:paraId="0A9BA4A5" w14:textId="77777777" w:rsidTr="1F6F3904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44EAFD9C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033A94FA" w:rsidR="0012441D" w:rsidRPr="00D73615" w:rsidRDefault="00D73615" w:rsidP="00BA08B2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73615">
              <w:rPr>
                <w:rFonts w:ascii="Arial Narrow" w:hAnsi="Arial Narrow" w:cs="Calibri"/>
                <w:sz w:val="20"/>
              </w:rPr>
              <w:t xml:space="preserve">mgr Małgorzata Świerkosz </w:t>
            </w:r>
            <w:r w:rsidR="00EC741B">
              <w:rPr>
                <w:rFonts w:ascii="Arial Narrow" w:hAnsi="Arial Narrow" w:cs="Calibri"/>
                <w:sz w:val="20"/>
              </w:rPr>
              <w:t>–</w:t>
            </w:r>
            <w:r w:rsidRPr="00D73615">
              <w:rPr>
                <w:rFonts w:ascii="Arial Narrow" w:hAnsi="Arial Narrow" w:cs="Calibri"/>
                <w:sz w:val="20"/>
              </w:rPr>
              <w:t xml:space="preserve"> Hołysz</w:t>
            </w:r>
            <w:r w:rsidR="00EC741B">
              <w:rPr>
                <w:rFonts w:ascii="Arial Narrow" w:hAnsi="Arial Narrow" w:cs="Calibri"/>
                <w:sz w:val="20"/>
              </w:rPr>
              <w:t>, mgr Katarzyna Kunowska</w:t>
            </w:r>
          </w:p>
        </w:tc>
      </w:tr>
      <w:tr w:rsidR="0012441D" w:rsidRPr="009E57CC" w14:paraId="60CC5690" w14:textId="77777777" w:rsidTr="1F6F3904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3DEEC669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F3D5" w14:textId="77777777" w:rsidR="0012441D" w:rsidRPr="009E57CC" w:rsidRDefault="00486F9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projekt, konsultacje</w:t>
            </w:r>
          </w:p>
        </w:tc>
      </w:tr>
      <w:tr w:rsidR="0012441D" w:rsidRPr="009E57CC" w14:paraId="093B2A00" w14:textId="77777777" w:rsidTr="1F6F3904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12441D" w:rsidRPr="00ED73C2" w:rsidRDefault="0012441D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656B9AB" w14:textId="77777777" w:rsidR="0012441D" w:rsidRPr="00ED73C2" w:rsidRDefault="0012441D" w:rsidP="00BA08B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029C" w14:textId="77777777" w:rsidR="0012441D" w:rsidRPr="009E57CC" w:rsidRDefault="00782437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Poznanie zasad kształtowania i wyznaczania ścieżek rozwoju pracowników, a także zarządzania ich kompetencjami. </w:t>
            </w:r>
            <w:r w:rsidR="00486F98" w:rsidRPr="00DD0697">
              <w:rPr>
                <w:rFonts w:ascii="Arial Narrow" w:hAnsi="Arial Narrow" w:cs="Arial"/>
                <w:sz w:val="20"/>
                <w:szCs w:val="20"/>
              </w:rPr>
              <w:t xml:space="preserve">Poznanie metod uczenia się dorosłych, ze szczególnym uwzględnieniem </w:t>
            </w:r>
            <w:r w:rsidR="00486F98">
              <w:rPr>
                <w:rFonts w:ascii="Arial Narrow" w:hAnsi="Arial Narrow" w:cs="Arial"/>
                <w:sz w:val="20"/>
                <w:szCs w:val="20"/>
              </w:rPr>
              <w:t xml:space="preserve">grupowych warsztatów i szkoleń jako narzędzi </w:t>
            </w:r>
            <w:r w:rsidR="00486F98" w:rsidRPr="00DD0697">
              <w:rPr>
                <w:rFonts w:ascii="Arial Narrow" w:hAnsi="Arial Narrow" w:cs="Arial"/>
                <w:sz w:val="20"/>
                <w:szCs w:val="20"/>
              </w:rPr>
              <w:t>rozwoju kompetencji pracowniczych</w:t>
            </w:r>
            <w:r w:rsidR="00486F98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</w:p>
        </w:tc>
      </w:tr>
      <w:tr w:rsidR="00ED73C2" w:rsidRPr="009E57CC" w14:paraId="3E3522FD" w14:textId="77777777" w:rsidTr="1F6F3904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ED73C2" w:rsidRPr="009E57CC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ED73C2" w:rsidRPr="009E57CC" w:rsidRDefault="00ED73C2" w:rsidP="005549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 w:rsidR="005549D2"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ED73C2" w:rsidRDefault="00ED73C2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2E534F" w:rsidRPr="009E57CC" w:rsidRDefault="002E534F" w:rsidP="00E15B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ED73C2" w:rsidRPr="00ED73C2" w14:paraId="5244E015" w14:textId="77777777" w:rsidTr="1F6F3904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ED73C2" w:rsidRPr="00ED73C2" w:rsidRDefault="00ED73C2" w:rsidP="00ED73C2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4"/>
            <w:vMerge/>
          </w:tcPr>
          <w:p w14:paraId="45FB0818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vMerge/>
          </w:tcPr>
          <w:p w14:paraId="049F31CB" w14:textId="77777777" w:rsidR="00ED73C2" w:rsidRPr="00ED73C2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D73C2" w:rsidRPr="009E57CC" w14:paraId="631EAA1C" w14:textId="77777777" w:rsidTr="1F6F3904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ED73C2" w:rsidRPr="009E57CC" w:rsidRDefault="00ED73C2" w:rsidP="00ED73C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EC741B" w:rsidRPr="009E57CC" w14:paraId="597D94CC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915B" w14:textId="77777777" w:rsidR="00EC741B" w:rsidRPr="0036722D" w:rsidRDefault="00EC741B" w:rsidP="00EC741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464E" w14:textId="77777777" w:rsidR="00EC741B" w:rsidRPr="0036722D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E1AA" w14:textId="77777777" w:rsidR="00EC741B" w:rsidRPr="00B04019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Wie jak przeprowadzić analizę potrzeb szkoleniowych i jak przygotować szkolenie dla pracowników organizacji.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A831" w14:textId="27757EC9" w:rsidR="00EC741B" w:rsidRPr="00B04019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D2A4B">
              <w:rPr>
                <w:rFonts w:ascii="Arial Narrow" w:hAnsi="Arial Narrow" w:cs="Arial"/>
                <w:sz w:val="20"/>
                <w:szCs w:val="20"/>
              </w:rPr>
              <w:t xml:space="preserve">Test wiedzy </w:t>
            </w:r>
          </w:p>
        </w:tc>
      </w:tr>
      <w:tr w:rsidR="00EC741B" w:rsidRPr="009E57CC" w14:paraId="0D82EB9A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04AD" w14:textId="77777777" w:rsidR="00EC741B" w:rsidRPr="0036722D" w:rsidRDefault="00EC741B" w:rsidP="00EC741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46E0" w14:textId="77777777" w:rsidR="00EC741B" w:rsidRPr="0036722D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1B6A" w14:textId="77777777" w:rsidR="00EC741B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Wie jak wyznaczać ścieżki rozwoju zawodowego pracowników i zarządzać kompetencjami.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056B" w14:textId="142243A4" w:rsidR="00EC741B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D2A4B">
              <w:rPr>
                <w:rFonts w:ascii="Arial Narrow" w:hAnsi="Arial Narrow" w:cs="Arial"/>
                <w:sz w:val="20"/>
                <w:szCs w:val="20"/>
              </w:rPr>
              <w:t xml:space="preserve">Test wiedzy </w:t>
            </w:r>
          </w:p>
        </w:tc>
      </w:tr>
      <w:tr w:rsidR="00EC741B" w:rsidRPr="009E57CC" w14:paraId="523420E7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EC80" w14:textId="77777777" w:rsidR="00EC741B" w:rsidRPr="0036722D" w:rsidRDefault="00EC741B" w:rsidP="00EC741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SO_W07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CD38" w14:textId="77777777" w:rsidR="00EC741B" w:rsidRPr="0036722D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P6S_WK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796E" w14:textId="77777777" w:rsidR="00EC741B" w:rsidRPr="00B04019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 wiedzę o sposobach prezentowania treści, technikach autoprezentacji i metodach uczenia dorosłych.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5995" w14:textId="1B2D4679" w:rsidR="00EC741B" w:rsidRPr="00B04019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D2A4B">
              <w:rPr>
                <w:rFonts w:ascii="Arial Narrow" w:hAnsi="Arial Narrow" w:cs="Arial"/>
                <w:sz w:val="20"/>
                <w:szCs w:val="20"/>
              </w:rPr>
              <w:t xml:space="preserve">Test wiedzy </w:t>
            </w:r>
          </w:p>
        </w:tc>
      </w:tr>
      <w:tr w:rsidR="00ED73C2" w:rsidRPr="009E57CC" w14:paraId="255372A9" w14:textId="77777777" w:rsidTr="1F6F3904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ED73C2" w:rsidRPr="0036722D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6722D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EC741B" w:rsidRPr="009E57CC" w14:paraId="49035A90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FCB" w14:textId="77777777" w:rsidR="00EC741B" w:rsidRPr="0036722D" w:rsidRDefault="00EC741B" w:rsidP="00EC741B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SO_U03</w:t>
            </w:r>
          </w:p>
          <w:p w14:paraId="544CDBCC" w14:textId="77777777" w:rsidR="00EC741B" w:rsidRPr="0036722D" w:rsidRDefault="00EC741B" w:rsidP="00EC741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SO_U04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325" w14:textId="77777777" w:rsidR="00EC741B" w:rsidRPr="0036722D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8E90" w14:textId="2A6831BE" w:rsidR="00EC741B" w:rsidRPr="00A75C10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75C10">
              <w:rPr>
                <w:rFonts w:ascii="Arial Narrow" w:hAnsi="Arial Narrow"/>
                <w:sz w:val="20"/>
                <w:szCs w:val="20"/>
              </w:rPr>
              <w:t xml:space="preserve">Student </w:t>
            </w:r>
            <w:r>
              <w:rPr>
                <w:rFonts w:ascii="Arial Narrow" w:hAnsi="Arial Narrow"/>
                <w:sz w:val="20"/>
                <w:szCs w:val="20"/>
              </w:rPr>
              <w:t xml:space="preserve">potrafi </w:t>
            </w:r>
            <w:r w:rsidRPr="00A75C10">
              <w:rPr>
                <w:rFonts w:ascii="Arial Narrow" w:hAnsi="Arial Narrow"/>
                <w:sz w:val="20"/>
                <w:szCs w:val="20"/>
              </w:rPr>
              <w:t>zaprojektować szkolenie zgodne z potrzebami grupy osób uczestniczących, organizacji zlecającej oraz zasadami uczenia się dorosłych.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2295" w14:textId="2DE05F8B" w:rsidR="00EC741B" w:rsidRPr="00B04019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ćwiczeń w trakcie zajęć</w:t>
            </w:r>
          </w:p>
        </w:tc>
      </w:tr>
      <w:tr w:rsidR="00EC741B" w:rsidRPr="009E57CC" w14:paraId="5018F234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391D" w14:textId="77777777" w:rsidR="00EC741B" w:rsidRPr="0036722D" w:rsidRDefault="00EC741B" w:rsidP="00EC741B">
            <w:pPr>
              <w:keepNext/>
              <w:spacing w:after="0"/>
              <w:outlineLvl w:val="2"/>
              <w:rPr>
                <w:rFonts w:ascii="Arial Narrow" w:hAnsi="Arial Narrow"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SO_U03</w:t>
            </w:r>
          </w:p>
          <w:p w14:paraId="64B33D58" w14:textId="77777777" w:rsidR="00EC741B" w:rsidRPr="0036722D" w:rsidRDefault="00EC741B" w:rsidP="00EC741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SO_U04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F71" w14:textId="77777777" w:rsidR="00EC741B" w:rsidRPr="0036722D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0725" w14:textId="77777777" w:rsidR="00EC741B" w:rsidRPr="00A75C10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Potrafi zdefiniować potrzeby i cele szkoleniowe a także dobrać odpowiednie metody do przeprowadzenia szkolenia.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53D3" w14:textId="7F4446C5" w:rsidR="00EC741B" w:rsidRPr="00B04019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ćwiczeń w trakcie zajęć</w:t>
            </w:r>
          </w:p>
        </w:tc>
      </w:tr>
      <w:tr w:rsidR="00ED73C2" w:rsidRPr="009E57CC" w14:paraId="10322A71" w14:textId="77777777" w:rsidTr="1F6F3904">
        <w:trPr>
          <w:trHeight w:val="288"/>
        </w:trPr>
        <w:tc>
          <w:tcPr>
            <w:tcW w:w="9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ED73C2" w:rsidRPr="0036722D" w:rsidRDefault="00ED73C2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6722D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EC741B" w:rsidRPr="009E57CC" w14:paraId="1BB4FB07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82EF" w14:textId="77777777" w:rsidR="00EC741B" w:rsidRPr="0036722D" w:rsidRDefault="00EC741B" w:rsidP="00EC741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SO_K04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9305" w14:textId="77777777" w:rsidR="00EC741B" w:rsidRPr="0036722D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36722D">
              <w:rPr>
                <w:rFonts w:ascii="Arial Narrow" w:hAnsi="Arial Narrow"/>
                <w:sz w:val="20"/>
                <w:szCs w:val="20"/>
              </w:rPr>
              <w:t>P6S_KO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0AF6" w14:textId="77777777" w:rsidR="00EC741B" w:rsidRPr="00A75C10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75C10">
              <w:rPr>
                <w:rFonts w:ascii="Arial Narrow" w:hAnsi="Arial Narrow" w:cs="Arial"/>
                <w:sz w:val="20"/>
                <w:szCs w:val="20"/>
              </w:rPr>
              <w:t xml:space="preserve">Jest gotów do </w:t>
            </w:r>
            <w:r w:rsidRPr="00A75C10">
              <w:rPr>
                <w:rFonts w:ascii="Arial Narrow" w:hAnsi="Arial Narrow"/>
                <w:sz w:val="20"/>
                <w:szCs w:val="20"/>
              </w:rPr>
              <w:t xml:space="preserve"> współpracy z różnorodnymi działami organizacji, w celu przygotowania i realizacji szkolenia rozwijającego kompetencje pracowników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4782" w14:textId="0D9C9095" w:rsidR="00EC741B" w:rsidRPr="00B04019" w:rsidRDefault="00EC741B" w:rsidP="00EC741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Ocena ćwiczeń w trakcie zajęć</w:t>
            </w:r>
          </w:p>
        </w:tc>
      </w:tr>
      <w:tr w:rsidR="00EC741B" w:rsidRPr="009E57CC" w14:paraId="060708F7" w14:textId="77777777" w:rsidTr="1F6F3904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0"/>
          </w:tcPr>
          <w:p w14:paraId="3ED13767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53128261" w14:textId="77777777" w:rsidR="00EC741B" w:rsidRPr="009E57CC" w:rsidRDefault="00EC741B" w:rsidP="00EC741B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EC741B" w:rsidRPr="009E57CC" w14:paraId="490D34D8" w14:textId="77777777" w:rsidTr="1F6F3904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56B68402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28F88A56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udział w ćwiczeniach = 20h</w:t>
            </w:r>
          </w:p>
          <w:p w14:paraId="3E26E8AE" w14:textId="704A246E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  <w:r w:rsidRPr="1F6F3904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DCCBE1A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16BC5B4A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lastRenderedPageBreak/>
              <w:t>przygotowanie do egzaminu/zaliczenia = 1</w:t>
            </w: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1F6F3904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61B9B8FB" w14:textId="3F2EF7C1" w:rsidR="00EC741B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realizacja zadań projektowych = 25h</w:t>
            </w:r>
          </w:p>
          <w:p w14:paraId="40AF6859" w14:textId="1BDDA5F5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konsultacje= 8h</w:t>
            </w:r>
          </w:p>
          <w:p w14:paraId="3AF63A71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0E7D2F66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zaliczenie/egzamin = 1h</w:t>
            </w:r>
          </w:p>
          <w:p w14:paraId="47AFA7BB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7ED4E048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RAZEM: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80</w:t>
            </w:r>
            <w:r w:rsidRPr="1F6F3904">
              <w:rPr>
                <w:rFonts w:ascii="Arial Narrow" w:hAnsi="Arial Narrow" w:cs="Arial"/>
                <w:b/>
                <w:bCs/>
                <w:sz w:val="20"/>
                <w:szCs w:val="20"/>
              </w:rPr>
              <w:t>h</w:t>
            </w:r>
          </w:p>
          <w:p w14:paraId="72E069CD" w14:textId="5D3A6641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 ECTS: 3</w:t>
            </w:r>
          </w:p>
          <w:p w14:paraId="0B7853D8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  <w:tc>
          <w:tcPr>
            <w:tcW w:w="4820" w:type="dxa"/>
            <w:gridSpan w:val="4"/>
          </w:tcPr>
          <w:p w14:paraId="4CF4A1ED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02DBE1A1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63541F44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udział w ćwiczeniach = 12h</w:t>
            </w:r>
          </w:p>
          <w:p w14:paraId="7CFF864E" w14:textId="5722757B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przygotowanie do ćwiczeń = 1</w:t>
            </w: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1F6F3904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61720C57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65D77122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przygotowanie do egzaminu/zaliczenia = </w:t>
            </w: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  <w:r w:rsidRPr="1F6F3904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65DAEFCC" w14:textId="3A7C1448" w:rsidR="00EC741B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realizacja zadań projektowych = 25h</w:t>
            </w:r>
          </w:p>
          <w:p w14:paraId="11ADD4F1" w14:textId="006EB9BA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konsultacje= 8h</w:t>
            </w:r>
          </w:p>
          <w:p w14:paraId="328EEC2E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07A45854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sz w:val="20"/>
                <w:szCs w:val="20"/>
              </w:rPr>
              <w:t>zaliczenie/egzamin = 1h</w:t>
            </w:r>
          </w:p>
          <w:p w14:paraId="64CA7012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54B96004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RAZEM: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80</w:t>
            </w:r>
            <w:r w:rsidRPr="1F6F3904">
              <w:rPr>
                <w:rFonts w:ascii="Arial Narrow" w:hAnsi="Arial Narrow" w:cs="Arial"/>
                <w:b/>
                <w:bCs/>
                <w:sz w:val="20"/>
                <w:szCs w:val="20"/>
              </w:rPr>
              <w:t>h</w:t>
            </w:r>
          </w:p>
          <w:p w14:paraId="1783C64A" w14:textId="4F2E1181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1F6F3904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 ECTS: 3</w:t>
            </w:r>
          </w:p>
          <w:p w14:paraId="07033D63" w14:textId="77777777" w:rsidR="00EC741B" w:rsidRPr="009E57CC" w:rsidRDefault="00EC741B" w:rsidP="00EC741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ym w ramach zajęć praktycznych:</w:t>
            </w:r>
          </w:p>
        </w:tc>
      </w:tr>
      <w:tr w:rsidR="00EC741B" w:rsidRPr="009E57CC" w14:paraId="2901116C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WARUNKI WSTĘPNE</w:t>
            </w:r>
          </w:p>
          <w:p w14:paraId="62486C05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EC741B" w:rsidRPr="009E57CC" w:rsidRDefault="00EC741B" w:rsidP="00EC741B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C741B" w:rsidRPr="009E57CC" w14:paraId="4B3E13A7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5E55682D" w14:textId="77777777" w:rsidR="00EC741B" w:rsidRPr="00ED73C2" w:rsidRDefault="00EC741B" w:rsidP="00EC741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CBA6914" w14:textId="77777777" w:rsidR="00EC741B" w:rsidRPr="00640963" w:rsidRDefault="00EC741B" w:rsidP="00EC741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EC741B" w:rsidRPr="009E57CC" w:rsidRDefault="00EC741B" w:rsidP="00EC741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1BE0125D" w14:textId="7E2D3A72" w:rsidR="00EC741B" w:rsidRDefault="00EC741B" w:rsidP="00EC741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261D5A63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Podstawowe pojęcia organizacyjne związane z doskonaleniem i rozwojem zawodowym. </w:t>
            </w:r>
          </w:p>
          <w:p w14:paraId="4F215956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Cykl Kolba.</w:t>
            </w:r>
          </w:p>
          <w:p w14:paraId="4D6D1C1F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Diagnoza potrzeb szkoleniowych w organizacji. </w:t>
            </w:r>
          </w:p>
          <w:p w14:paraId="6DDCAFF8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Funkcje szkoleń. </w:t>
            </w:r>
          </w:p>
          <w:p w14:paraId="4657ADB6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Rodzaje form szkoleniowych i rozwojowych. </w:t>
            </w:r>
          </w:p>
          <w:p w14:paraId="2CAFF942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Szkolenie a projekt rozwojowy. </w:t>
            </w:r>
          </w:p>
          <w:p w14:paraId="75FA2028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Mapa kompetencji. </w:t>
            </w:r>
          </w:p>
          <w:p w14:paraId="17B08DCD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Modele zarządzania rozwojem pracowników. </w:t>
            </w:r>
          </w:p>
          <w:p w14:paraId="6B3CC145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Cele szkoleniowe. </w:t>
            </w:r>
          </w:p>
          <w:p w14:paraId="14CF5F11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Rozwój menedżerski. </w:t>
            </w:r>
          </w:p>
          <w:p w14:paraId="727ED156" w14:textId="77777777" w:rsidR="00EC741B" w:rsidRDefault="00EC741B" w:rsidP="00EC741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Ścieżki kariery i zarządzanie talentami. </w:t>
            </w:r>
          </w:p>
          <w:p w14:paraId="28281E41" w14:textId="77777777" w:rsidR="00EC741B" w:rsidRPr="009E57CC" w:rsidRDefault="00EC741B" w:rsidP="00EC741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4B99056E" w14:textId="77777777" w:rsidR="00EC741B" w:rsidRPr="009E57CC" w:rsidRDefault="00EC741B" w:rsidP="00EC741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1299C43A" w14:textId="77777777" w:rsidR="00EC741B" w:rsidRPr="009E57CC" w:rsidRDefault="00EC741B" w:rsidP="00EC741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7E494E2D" w14:textId="58C041D2" w:rsidR="00EC741B" w:rsidRPr="009E57CC" w:rsidRDefault="00EC741B" w:rsidP="00EC741B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EC741B" w:rsidRPr="009E57CC" w14:paraId="1F4C5C1B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BB66F54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4DDBEF00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0E16" w14:textId="77777777" w:rsidR="00EC741B" w:rsidRDefault="00EC741B" w:rsidP="00EC741B">
            <w:pPr>
              <w:pStyle w:val="Tekstpodstawowy"/>
              <w:spacing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Mitoraj – Jaroszek M., Efektywne zarządzanie rozwojem pracowników w firmie, Helion, Gliwice 2019</w:t>
            </w:r>
          </w:p>
          <w:p w14:paraId="61233F80" w14:textId="77777777" w:rsidR="00EC741B" w:rsidRDefault="00EC741B" w:rsidP="00EC741B">
            <w:p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Kopijer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Paweł, Zarządzanie szkoleniami – jak skutecznie realizować politykę szkoleniową w firmie, Wolters Kluwer, 2016</w:t>
            </w:r>
          </w:p>
          <w:p w14:paraId="243359D2" w14:textId="1A74D284" w:rsidR="00EC741B" w:rsidRPr="00A303B2" w:rsidRDefault="00EC741B" w:rsidP="00EC741B">
            <w:pPr>
              <w:pStyle w:val="Akapitzlist"/>
              <w:numPr>
                <w:ilvl w:val="0"/>
                <w:numId w:val="2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C741B" w:rsidRPr="009E57CC" w14:paraId="5721C7FB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47047E87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6C3AB2A0" w14:textId="77777777" w:rsidR="00EC741B" w:rsidRPr="006A3442" w:rsidRDefault="00EC741B" w:rsidP="00EC741B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A42D" w14:textId="77777777" w:rsidR="00EC741B" w:rsidRPr="00A303B2" w:rsidRDefault="00EC741B" w:rsidP="00EC741B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A303B2">
              <w:rPr>
                <w:rFonts w:ascii="Arial Narrow" w:hAnsi="Arial Narrow" w:cs="Arial"/>
                <w:sz w:val="20"/>
                <w:szCs w:val="20"/>
              </w:rPr>
              <w:t xml:space="preserve">C. </w:t>
            </w:r>
            <w:proofErr w:type="spellStart"/>
            <w:r w:rsidRPr="00A303B2">
              <w:rPr>
                <w:rFonts w:ascii="Arial Narrow" w:hAnsi="Arial Narrow" w:cs="Arial"/>
                <w:sz w:val="20"/>
                <w:szCs w:val="20"/>
              </w:rPr>
              <w:t>Auerbach</w:t>
            </w:r>
            <w:proofErr w:type="spellEnd"/>
            <w:r w:rsidRPr="00A303B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A303B2">
              <w:rPr>
                <w:rFonts w:ascii="Arial Narrow" w:hAnsi="Arial Narrow" w:cs="Arial"/>
                <w:sz w:val="20"/>
                <w:szCs w:val="20"/>
              </w:rPr>
              <w:t>Carol</w:t>
            </w:r>
            <w:proofErr w:type="spellEnd"/>
            <w:r w:rsidRPr="00A303B2">
              <w:rPr>
                <w:rFonts w:ascii="Arial Narrow" w:hAnsi="Arial Narrow" w:cs="Arial"/>
                <w:sz w:val="20"/>
                <w:szCs w:val="20"/>
              </w:rPr>
              <w:t xml:space="preserve">, Metody </w:t>
            </w:r>
            <w:proofErr w:type="spellStart"/>
            <w:r w:rsidRPr="00A303B2">
              <w:rPr>
                <w:rFonts w:ascii="Arial Narrow" w:hAnsi="Arial Narrow" w:cs="Arial"/>
                <w:sz w:val="20"/>
                <w:szCs w:val="20"/>
              </w:rPr>
              <w:t>aktywizujàce</w:t>
            </w:r>
            <w:proofErr w:type="spellEnd"/>
            <w:r w:rsidRPr="00A303B2">
              <w:rPr>
                <w:rFonts w:ascii="Arial Narrow" w:hAnsi="Arial Narrow" w:cs="Arial"/>
                <w:sz w:val="20"/>
                <w:szCs w:val="20"/>
              </w:rPr>
              <w:t xml:space="preserve"> w szkoleniach, Oficyna Ekonomiczna, 2004</w:t>
            </w:r>
          </w:p>
          <w:p w14:paraId="445EDFD2" w14:textId="77777777" w:rsidR="00EC741B" w:rsidRPr="00A303B2" w:rsidRDefault="00EC741B" w:rsidP="00EC741B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A303B2">
              <w:rPr>
                <w:rFonts w:ascii="Arial Narrow" w:hAnsi="Arial Narrow" w:cs="Arial"/>
                <w:sz w:val="20"/>
                <w:szCs w:val="20"/>
              </w:rPr>
              <w:t>Brown Rupert, Procesy grupowe, GWP, 2006</w:t>
            </w:r>
          </w:p>
          <w:p w14:paraId="0EBCDC49" w14:textId="77777777" w:rsidR="00EC741B" w:rsidRPr="00A303B2" w:rsidRDefault="00EC741B" w:rsidP="00EC741B">
            <w:pPr>
              <w:pStyle w:val="Akapitzlist"/>
              <w:numPr>
                <w:ilvl w:val="0"/>
                <w:numId w:val="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A303B2">
              <w:rPr>
                <w:rFonts w:ascii="Arial Narrow" w:hAnsi="Arial Narrow" w:cs="Arial"/>
                <w:sz w:val="20"/>
                <w:szCs w:val="20"/>
              </w:rPr>
              <w:t>Kozak A., Łaguna M. (2015) Metody prowadzenia szkoleń czyli niezbędnik trenera, GWP, Gdańsk</w:t>
            </w:r>
          </w:p>
          <w:p w14:paraId="6A1DA5CC" w14:textId="7E5B972F" w:rsidR="00EC741B" w:rsidRPr="00A303B2" w:rsidRDefault="00EC741B" w:rsidP="00EC741B">
            <w:pPr>
              <w:pStyle w:val="Akapitzlist"/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A303B2">
              <w:rPr>
                <w:rFonts w:ascii="Arial Narrow" w:hAnsi="Arial Narrow" w:cs="Arial"/>
                <w:sz w:val="20"/>
                <w:szCs w:val="20"/>
              </w:rPr>
              <w:t>2. Łaguna M., Fortuna P. (2015) Przygotowanie szkolenia, GWP, Gdańsk</w:t>
            </w:r>
          </w:p>
        </w:tc>
      </w:tr>
      <w:tr w:rsidR="00EC741B" w:rsidRPr="009E57CC" w14:paraId="69386C2B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897A" w14:textId="77777777" w:rsidR="00EC741B" w:rsidRPr="006A3442" w:rsidRDefault="00EC741B" w:rsidP="00EC741B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EC741B" w:rsidRPr="009E57CC" w:rsidRDefault="00EC741B" w:rsidP="00EC741B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C741B" w:rsidRPr="009E57CC" w14:paraId="565097E0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EC741B" w:rsidRPr="00ED73C2" w:rsidRDefault="00EC741B" w:rsidP="00EC741B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EC741B" w:rsidRPr="00ED73C2" w:rsidRDefault="00EC741B" w:rsidP="00EC741B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29A01362" w14:textId="77777777" w:rsidR="00EC741B" w:rsidRPr="00ED73C2" w:rsidRDefault="00EC741B" w:rsidP="00EC741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535" w14:textId="77777777" w:rsidR="00EC741B" w:rsidRPr="009E57CC" w:rsidRDefault="00EC741B" w:rsidP="00EC74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14:paraId="2874E9D4" w14:textId="00BEBFFB" w:rsidR="00EC741B" w:rsidRDefault="00EC741B" w:rsidP="00EC741B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Wstęp teoretyczny</w:t>
            </w:r>
            <w:r w:rsidRPr="00E20162">
              <w:rPr>
                <w:rFonts w:ascii="Arial Narrow" w:hAnsi="Arial Narrow" w:cs="Arial"/>
                <w:sz w:val="20"/>
                <w:szCs w:val="20"/>
              </w:rPr>
              <w:t xml:space="preserve"> z metodami aktywnymi, ćwiczenia w formie warsztatów z analizą </w:t>
            </w:r>
            <w:proofErr w:type="spellStart"/>
            <w:r w:rsidRPr="00E20162"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 w:rsidRPr="00E2016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E20162">
              <w:rPr>
                <w:rFonts w:ascii="Arial Narrow" w:hAnsi="Arial Narrow" w:cs="Arial"/>
                <w:sz w:val="20"/>
                <w:szCs w:val="20"/>
              </w:rPr>
              <w:t>study</w:t>
            </w:r>
            <w:proofErr w:type="spellEnd"/>
            <w:r w:rsidRPr="00E20162">
              <w:rPr>
                <w:rFonts w:ascii="Arial Narrow" w:hAnsi="Arial Narrow" w:cs="Arial"/>
                <w:sz w:val="20"/>
                <w:szCs w:val="20"/>
              </w:rPr>
              <w:t xml:space="preserve"> i prezentacją</w:t>
            </w:r>
          </w:p>
          <w:p w14:paraId="30D7B1CA" w14:textId="77777777" w:rsidR="00EC741B" w:rsidRDefault="00EC741B" w:rsidP="00EC741B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009670B1" w14:textId="0E7384EA" w:rsidR="00EC741B" w:rsidRPr="009E57CC" w:rsidRDefault="00EC741B" w:rsidP="00EC741B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EC741B" w:rsidRPr="009E57CC" w14:paraId="7B519E8C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7CF2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EC741B" w:rsidRPr="009E57CC" w:rsidRDefault="00EC741B" w:rsidP="00EC741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C741B" w:rsidRPr="009E57CC" w14:paraId="0F33CF9B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0675BBA2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0D80" w14:textId="77777777" w:rsidR="00EC741B" w:rsidRDefault="00EC741B" w:rsidP="00EC741B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/>
                <w:sz w:val="20"/>
                <w:szCs w:val="20"/>
                <w:lang w:val="sv-SE"/>
              </w:rPr>
              <w:t xml:space="preserve">Cel projektu: Praktyczna realizacja zagadnień omawianych podczas zajęć jako próba stworzenia planu rozwoju zawodowego dla wybranej grupy pracowników. </w:t>
            </w:r>
          </w:p>
          <w:p w14:paraId="31C8D426" w14:textId="77777777" w:rsidR="00EC741B" w:rsidRDefault="00EC741B" w:rsidP="00EC741B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/>
                <w:sz w:val="20"/>
                <w:szCs w:val="20"/>
                <w:lang w:val="sv-SE"/>
              </w:rPr>
              <w:t xml:space="preserve">Temat projektu:System rozwoju zawodowego dla pracowników organizacji. </w:t>
            </w:r>
          </w:p>
          <w:p w14:paraId="0FB78278" w14:textId="007F77F8" w:rsidR="00EC741B" w:rsidRPr="003066AE" w:rsidRDefault="00EC741B" w:rsidP="00EC741B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/>
                <w:sz w:val="20"/>
                <w:szCs w:val="20"/>
                <w:lang w:val="sv-SE"/>
              </w:rPr>
              <w:t>Forma projektu: prezentacja multimedialna lub opis tekstowy.</w:t>
            </w:r>
          </w:p>
        </w:tc>
      </w:tr>
      <w:tr w:rsidR="00EC741B" w:rsidRPr="009E57CC" w14:paraId="7835DD9A" w14:textId="77777777" w:rsidTr="1F6F3904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EC741B" w:rsidRPr="00ED73C2" w:rsidRDefault="00EC741B" w:rsidP="00EC741B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7E34F21E" w14:textId="77777777" w:rsidR="00EC741B" w:rsidRPr="00ED73C2" w:rsidRDefault="00EC741B" w:rsidP="00EC741B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 xml:space="preserve">(z podziałem na </w:t>
            </w:r>
          </w:p>
          <w:p w14:paraId="0A5AF2FD" w14:textId="77777777" w:rsidR="00EC741B" w:rsidRPr="00ED73C2" w:rsidRDefault="00EC741B" w:rsidP="00EC741B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FD41" w14:textId="77777777" w:rsidR="00EC741B" w:rsidRDefault="00EC741B" w:rsidP="00EC741B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Zaliczenie z oceną na postawie różnych aktywności – umiejętności pracy w grupie, ocenę wiedzy i umiejętności wykazywaną testem, aktywności podczas zajęć, przygotowania pracy projektowej.</w:t>
            </w:r>
          </w:p>
          <w:p w14:paraId="3ADB42EA" w14:textId="2D3970FA" w:rsidR="00EC741B" w:rsidRPr="009E57CC" w:rsidRDefault="00EC741B" w:rsidP="00EC741B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0562CB0E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43C97"/>
    <w:multiLevelType w:val="hybridMultilevel"/>
    <w:tmpl w:val="7F4299A2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 w15:restartNumberingAfterBreak="0">
    <w:nsid w:val="3AE5213F"/>
    <w:multiLevelType w:val="hybridMultilevel"/>
    <w:tmpl w:val="B6B83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D2287"/>
    <w:multiLevelType w:val="hybridMultilevel"/>
    <w:tmpl w:val="F12A5756"/>
    <w:lvl w:ilvl="0" w:tplc="6BF4060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92CFC"/>
    <w:multiLevelType w:val="hybridMultilevel"/>
    <w:tmpl w:val="E97CF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B9322A"/>
    <w:multiLevelType w:val="hybridMultilevel"/>
    <w:tmpl w:val="3F261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8F0"/>
    <w:rsid w:val="00006A20"/>
    <w:rsid w:val="00095BB9"/>
    <w:rsid w:val="000D5B1D"/>
    <w:rsid w:val="001060A2"/>
    <w:rsid w:val="0012441D"/>
    <w:rsid w:val="001277A0"/>
    <w:rsid w:val="0013685B"/>
    <w:rsid w:val="001D2454"/>
    <w:rsid w:val="001D7958"/>
    <w:rsid w:val="001F77DA"/>
    <w:rsid w:val="002000FE"/>
    <w:rsid w:val="002844A9"/>
    <w:rsid w:val="002E534F"/>
    <w:rsid w:val="00305FCA"/>
    <w:rsid w:val="003414C4"/>
    <w:rsid w:val="0036722D"/>
    <w:rsid w:val="003C0F74"/>
    <w:rsid w:val="00435E9A"/>
    <w:rsid w:val="00486F98"/>
    <w:rsid w:val="004D0F91"/>
    <w:rsid w:val="005549D2"/>
    <w:rsid w:val="00565D3A"/>
    <w:rsid w:val="005741C6"/>
    <w:rsid w:val="005E6031"/>
    <w:rsid w:val="00640963"/>
    <w:rsid w:val="0067002A"/>
    <w:rsid w:val="006A3442"/>
    <w:rsid w:val="006B7886"/>
    <w:rsid w:val="00782437"/>
    <w:rsid w:val="007A6AD9"/>
    <w:rsid w:val="007C5651"/>
    <w:rsid w:val="0083306B"/>
    <w:rsid w:val="008726AC"/>
    <w:rsid w:val="0088742A"/>
    <w:rsid w:val="009507E1"/>
    <w:rsid w:val="00951624"/>
    <w:rsid w:val="009E57CC"/>
    <w:rsid w:val="00A150FD"/>
    <w:rsid w:val="00A303B2"/>
    <w:rsid w:val="00AB1534"/>
    <w:rsid w:val="00AC6170"/>
    <w:rsid w:val="00BA08B2"/>
    <w:rsid w:val="00BD58B9"/>
    <w:rsid w:val="00CC0164"/>
    <w:rsid w:val="00D73615"/>
    <w:rsid w:val="00D76A02"/>
    <w:rsid w:val="00E15B4E"/>
    <w:rsid w:val="00EC30B4"/>
    <w:rsid w:val="00EC741B"/>
    <w:rsid w:val="00ED73C2"/>
    <w:rsid w:val="0252688E"/>
    <w:rsid w:val="04D7985E"/>
    <w:rsid w:val="0BB3A830"/>
    <w:rsid w:val="137FEC4E"/>
    <w:rsid w:val="1C7FA3A1"/>
    <w:rsid w:val="1EEB8140"/>
    <w:rsid w:val="1F6F3904"/>
    <w:rsid w:val="24CA32B1"/>
    <w:rsid w:val="2E142C0F"/>
    <w:rsid w:val="32101E99"/>
    <w:rsid w:val="3715E082"/>
    <w:rsid w:val="376316DD"/>
    <w:rsid w:val="3804529B"/>
    <w:rsid w:val="3C5AA062"/>
    <w:rsid w:val="3C5EA6E8"/>
    <w:rsid w:val="45114B5B"/>
    <w:rsid w:val="4DBD4A29"/>
    <w:rsid w:val="5409A4FA"/>
    <w:rsid w:val="5666E82A"/>
    <w:rsid w:val="599B27A8"/>
    <w:rsid w:val="5A791EE4"/>
    <w:rsid w:val="5ADEA47E"/>
    <w:rsid w:val="5C39AA74"/>
    <w:rsid w:val="5D906671"/>
    <w:rsid w:val="69BA45D6"/>
    <w:rsid w:val="6FFE4228"/>
    <w:rsid w:val="76399A61"/>
    <w:rsid w:val="798BFC11"/>
    <w:rsid w:val="7CC39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C586"/>
  <w15:chartTrackingRefBased/>
  <w15:docId w15:val="{62B8F61E-2CB5-46CA-9003-D5DA648A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7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7A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77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77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77A0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77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77A0"/>
    <w:rPr>
      <w:rFonts w:eastAsia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C741B"/>
    <w:pPr>
      <w:spacing w:after="0" w:line="360" w:lineRule="auto"/>
    </w:pPr>
    <w:rPr>
      <w:rFonts w:ascii="Times New Roman" w:hAnsi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741B"/>
    <w:rPr>
      <w:rFonts w:ascii="Times New Roman" w:eastAsia="Times New Roman" w:hAnsi="Times New Roman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703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4</cp:revision>
  <cp:lastPrinted>2014-07-25T22:25:00Z</cp:lastPrinted>
  <dcterms:created xsi:type="dcterms:W3CDTF">2022-11-25T00:40:00Z</dcterms:created>
  <dcterms:modified xsi:type="dcterms:W3CDTF">2022-12-14T07:29:00Z</dcterms:modified>
</cp:coreProperties>
</file>