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1"/>
        <w:gridCol w:w="1999"/>
        <w:gridCol w:w="478"/>
        <w:gridCol w:w="1407"/>
        <w:gridCol w:w="1885"/>
        <w:gridCol w:w="1885"/>
      </w:tblGrid>
      <w:tr w:rsidR="0012441D" w:rsidRPr="00EB6DE3" w14:paraId="3866F368" w14:textId="77777777">
        <w:tc>
          <w:tcPr>
            <w:tcW w:w="9425" w:type="dxa"/>
            <w:gridSpan w:val="6"/>
            <w:tcBorders>
              <w:top w:val="single" w:sz="4" w:space="0" w:color="auto"/>
              <w:left w:val="single" w:sz="4" w:space="0" w:color="auto"/>
              <w:bottom w:val="single" w:sz="4" w:space="0" w:color="auto"/>
              <w:right w:val="single" w:sz="4" w:space="0" w:color="auto"/>
            </w:tcBorders>
            <w:shd w:val="pct12" w:color="auto" w:fill="auto"/>
          </w:tcPr>
          <w:p w14:paraId="7A346F97" w14:textId="204D596C" w:rsidR="0012441D" w:rsidRPr="00EB6DE3" w:rsidRDefault="00EB6DE3" w:rsidP="009B5ADA">
            <w:pPr>
              <w:keepNext/>
              <w:spacing w:after="0"/>
              <w:jc w:val="center"/>
              <w:outlineLvl w:val="0"/>
              <w:rPr>
                <w:rFonts w:ascii="Arial Narrow" w:hAnsi="Arial Narrow"/>
                <w:b/>
                <w:bCs/>
                <w:sz w:val="20"/>
                <w:szCs w:val="20"/>
              </w:rPr>
            </w:pPr>
            <w:r w:rsidRPr="00EB6DE3">
              <w:rPr>
                <w:rFonts w:ascii="Arial Narrow" w:hAnsi="Arial Narrow"/>
                <w:b/>
                <w:bCs/>
                <w:sz w:val="20"/>
                <w:szCs w:val="20"/>
                <w:lang w:val="en"/>
              </w:rPr>
              <w:t>WSB University</w:t>
            </w:r>
          </w:p>
          <w:p w14:paraId="48A9E299" w14:textId="77777777" w:rsidR="0012441D" w:rsidRPr="00EB6DE3" w:rsidRDefault="0012441D" w:rsidP="009B5ADA">
            <w:pPr>
              <w:keepNext/>
              <w:spacing w:after="0"/>
              <w:jc w:val="center"/>
              <w:outlineLvl w:val="0"/>
              <w:rPr>
                <w:rFonts w:ascii="Arial Narrow" w:hAnsi="Arial Narrow"/>
                <w:b/>
                <w:bCs/>
                <w:sz w:val="20"/>
                <w:szCs w:val="20"/>
              </w:rPr>
            </w:pPr>
          </w:p>
        </w:tc>
      </w:tr>
      <w:tr w:rsidR="0012441D" w:rsidRPr="00EB6DE3" w14:paraId="409F8C6E" w14:textId="77777777">
        <w:tc>
          <w:tcPr>
            <w:tcW w:w="9425" w:type="dxa"/>
            <w:gridSpan w:val="6"/>
            <w:tcBorders>
              <w:top w:val="single" w:sz="4" w:space="0" w:color="auto"/>
              <w:left w:val="single" w:sz="4" w:space="0" w:color="auto"/>
              <w:bottom w:val="single" w:sz="4" w:space="0" w:color="auto"/>
              <w:right w:val="single" w:sz="4" w:space="0" w:color="auto"/>
            </w:tcBorders>
            <w:shd w:val="clear" w:color="auto" w:fill="auto"/>
          </w:tcPr>
          <w:p w14:paraId="60949EDE" w14:textId="2390710B" w:rsidR="0012441D" w:rsidRPr="00EB6DE3" w:rsidRDefault="0012441D" w:rsidP="00621FF7">
            <w:pPr>
              <w:keepNext/>
              <w:spacing w:after="0"/>
              <w:jc w:val="both"/>
              <w:outlineLvl w:val="0"/>
              <w:rPr>
                <w:rFonts w:ascii="Arial Narrow" w:hAnsi="Arial Narrow"/>
                <w:b/>
                <w:bCs/>
                <w:sz w:val="20"/>
                <w:szCs w:val="20"/>
                <w:lang w:val="en-GB"/>
              </w:rPr>
            </w:pPr>
            <w:r w:rsidRPr="00EB6DE3">
              <w:rPr>
                <w:rFonts w:ascii="Arial Narrow" w:hAnsi="Arial Narrow"/>
                <w:b/>
                <w:bCs/>
                <w:sz w:val="20"/>
                <w:szCs w:val="20"/>
                <w:lang w:val="en"/>
              </w:rPr>
              <w:t xml:space="preserve">Field of Study: </w:t>
            </w:r>
            <w:r w:rsidR="00621FF7" w:rsidRPr="00EB6DE3">
              <w:rPr>
                <w:rFonts w:ascii="Arial Narrow" w:hAnsi="Arial Narrow"/>
                <w:b/>
                <w:bCs/>
                <w:sz w:val="20"/>
                <w:szCs w:val="20"/>
                <w:lang w:val="en"/>
              </w:rPr>
              <w:t>Management</w:t>
            </w:r>
          </w:p>
        </w:tc>
      </w:tr>
      <w:tr w:rsidR="0012441D" w:rsidRPr="00A8092A" w14:paraId="4B4EB46E" w14:textId="77777777">
        <w:tc>
          <w:tcPr>
            <w:tcW w:w="9425" w:type="dxa"/>
            <w:gridSpan w:val="6"/>
            <w:tcBorders>
              <w:top w:val="single" w:sz="4" w:space="0" w:color="auto"/>
              <w:left w:val="single" w:sz="4" w:space="0" w:color="auto"/>
              <w:bottom w:val="single" w:sz="4" w:space="0" w:color="auto"/>
              <w:right w:val="single" w:sz="4" w:space="0" w:color="auto"/>
            </w:tcBorders>
            <w:shd w:val="clear" w:color="auto" w:fill="auto"/>
          </w:tcPr>
          <w:p w14:paraId="43DB3360" w14:textId="77777777" w:rsidR="0012441D" w:rsidRPr="00EB6DE3" w:rsidRDefault="0012441D" w:rsidP="009B5ADA">
            <w:pPr>
              <w:keepNext/>
              <w:spacing w:after="0"/>
              <w:jc w:val="both"/>
              <w:outlineLvl w:val="0"/>
              <w:rPr>
                <w:rFonts w:ascii="Arial Narrow" w:hAnsi="Arial Narrow"/>
                <w:b/>
                <w:bCs/>
                <w:sz w:val="20"/>
                <w:szCs w:val="20"/>
                <w:lang w:val="en-GB"/>
              </w:rPr>
            </w:pPr>
            <w:r w:rsidRPr="00EB6DE3">
              <w:rPr>
                <w:rFonts w:ascii="Arial Narrow" w:hAnsi="Arial Narrow"/>
                <w:b/>
                <w:bCs/>
                <w:sz w:val="20"/>
                <w:szCs w:val="20"/>
                <w:lang w:val="en"/>
              </w:rPr>
              <w:t>Module /Item: Practical Aspects of Data Preparation</w:t>
            </w:r>
          </w:p>
        </w:tc>
      </w:tr>
      <w:tr w:rsidR="0012441D" w:rsidRPr="00EB6DE3" w14:paraId="5596F0DC" w14:textId="77777777">
        <w:tc>
          <w:tcPr>
            <w:tcW w:w="9425" w:type="dxa"/>
            <w:gridSpan w:val="6"/>
            <w:tcBorders>
              <w:top w:val="single" w:sz="4" w:space="0" w:color="auto"/>
              <w:left w:val="single" w:sz="4" w:space="0" w:color="auto"/>
              <w:bottom w:val="single" w:sz="4" w:space="0" w:color="auto"/>
              <w:right w:val="single" w:sz="4" w:space="0" w:color="auto"/>
            </w:tcBorders>
            <w:shd w:val="clear" w:color="auto" w:fill="auto"/>
          </w:tcPr>
          <w:p w14:paraId="256CAF89" w14:textId="0A50F21A" w:rsidR="0012441D" w:rsidRPr="00EB6DE3" w:rsidRDefault="0012441D" w:rsidP="00FE528A">
            <w:pPr>
              <w:keepNext/>
              <w:spacing w:after="0"/>
              <w:jc w:val="both"/>
              <w:outlineLvl w:val="0"/>
              <w:rPr>
                <w:rFonts w:ascii="Arial Narrow" w:hAnsi="Arial Narrow"/>
                <w:b/>
                <w:bCs/>
                <w:sz w:val="20"/>
                <w:szCs w:val="20"/>
              </w:rPr>
            </w:pPr>
            <w:r w:rsidRPr="00EB6DE3">
              <w:rPr>
                <w:rFonts w:ascii="Arial Narrow" w:hAnsi="Arial Narrow"/>
                <w:b/>
                <w:bCs/>
                <w:sz w:val="20"/>
                <w:szCs w:val="20"/>
                <w:lang w:val="en"/>
              </w:rPr>
              <w:t xml:space="preserve">Training profile: </w:t>
            </w:r>
            <w:r w:rsidR="00FE528A" w:rsidRPr="00FE528A">
              <w:rPr>
                <w:rFonts w:ascii="Arial Narrow" w:hAnsi="Arial Narrow"/>
                <w:b/>
                <w:bCs/>
                <w:sz w:val="20"/>
                <w:szCs w:val="20"/>
                <w:lang w:val="en"/>
              </w:rPr>
              <w:t>General</w:t>
            </w:r>
          </w:p>
        </w:tc>
      </w:tr>
      <w:tr w:rsidR="0012441D" w:rsidRPr="00A8092A" w14:paraId="7E9518D2" w14:textId="77777777">
        <w:tc>
          <w:tcPr>
            <w:tcW w:w="9425" w:type="dxa"/>
            <w:gridSpan w:val="6"/>
            <w:tcBorders>
              <w:top w:val="single" w:sz="4" w:space="0" w:color="auto"/>
              <w:left w:val="single" w:sz="4" w:space="0" w:color="auto"/>
              <w:bottom w:val="single" w:sz="4" w:space="0" w:color="auto"/>
              <w:right w:val="single" w:sz="4" w:space="0" w:color="auto"/>
            </w:tcBorders>
            <w:shd w:val="clear" w:color="auto" w:fill="auto"/>
          </w:tcPr>
          <w:p w14:paraId="1AA31CD0" w14:textId="27EE51BA" w:rsidR="0012441D" w:rsidRPr="007C3711" w:rsidRDefault="001612E4" w:rsidP="009B5ADA">
            <w:pPr>
              <w:keepNext/>
              <w:spacing w:after="0"/>
              <w:jc w:val="both"/>
              <w:outlineLvl w:val="0"/>
              <w:rPr>
                <w:rFonts w:ascii="Arial Narrow" w:hAnsi="Arial Narrow"/>
                <w:b/>
                <w:bCs/>
                <w:sz w:val="20"/>
                <w:szCs w:val="20"/>
                <w:lang w:val="en-US"/>
              </w:rPr>
            </w:pPr>
            <w:r>
              <w:rPr>
                <w:rFonts w:ascii="Arial Narrow" w:hAnsi="Arial Narrow" w:cs="Arial"/>
                <w:b/>
                <w:bCs/>
                <w:sz w:val="20"/>
                <w:szCs w:val="20"/>
                <w:lang w:val="en-US"/>
              </w:rPr>
              <w:t>Education cycle: II cycle studies</w:t>
            </w:r>
          </w:p>
        </w:tc>
      </w:tr>
      <w:tr w:rsidR="00650A05" w:rsidRPr="00EB6DE3" w14:paraId="65DAF7B0" w14:textId="77777777" w:rsidTr="00621FF7">
        <w:trPr>
          <w:trHeight w:val="69"/>
        </w:trPr>
        <w:tc>
          <w:tcPr>
            <w:tcW w:w="1771" w:type="dxa"/>
            <w:vMerge w:val="restart"/>
            <w:tcBorders>
              <w:top w:val="single" w:sz="4" w:space="0" w:color="auto"/>
              <w:left w:val="single" w:sz="4" w:space="0" w:color="auto"/>
              <w:right w:val="single" w:sz="4" w:space="0" w:color="auto"/>
            </w:tcBorders>
            <w:shd w:val="clear" w:color="auto" w:fill="auto"/>
          </w:tcPr>
          <w:p w14:paraId="38E63882" w14:textId="77777777" w:rsidR="00650A05" w:rsidRPr="00EB6DE3" w:rsidRDefault="00650A05" w:rsidP="009B5ADA">
            <w:pPr>
              <w:keepNext/>
              <w:spacing w:after="0"/>
              <w:jc w:val="both"/>
              <w:outlineLvl w:val="0"/>
              <w:rPr>
                <w:rFonts w:ascii="Arial Narrow" w:hAnsi="Arial Narrow"/>
                <w:b/>
                <w:bCs/>
                <w:sz w:val="20"/>
                <w:szCs w:val="20"/>
                <w:lang w:val="en-GB"/>
              </w:rPr>
            </w:pPr>
            <w:r w:rsidRPr="00EB6DE3">
              <w:rPr>
                <w:rFonts w:ascii="Arial Narrow" w:hAnsi="Arial Narrow"/>
                <w:b/>
                <w:bCs/>
                <w:sz w:val="20"/>
                <w:szCs w:val="20"/>
                <w:lang w:val="en"/>
              </w:rPr>
              <w:t>Number of hours per semester</w:t>
            </w:r>
          </w:p>
        </w:tc>
        <w:tc>
          <w:tcPr>
            <w:tcW w:w="3884" w:type="dxa"/>
            <w:gridSpan w:val="3"/>
            <w:tcBorders>
              <w:top w:val="single" w:sz="4" w:space="0" w:color="auto"/>
              <w:left w:val="single" w:sz="4" w:space="0" w:color="auto"/>
              <w:bottom w:val="single" w:sz="4" w:space="0" w:color="auto"/>
              <w:right w:val="single" w:sz="4" w:space="0" w:color="auto"/>
            </w:tcBorders>
            <w:shd w:val="clear" w:color="auto" w:fill="auto"/>
          </w:tcPr>
          <w:p w14:paraId="7312B5C1" w14:textId="77777777" w:rsidR="00650A05" w:rsidRPr="00EB6DE3" w:rsidRDefault="00650A05" w:rsidP="00650A05">
            <w:pPr>
              <w:keepNext/>
              <w:spacing w:after="0"/>
              <w:jc w:val="center"/>
              <w:outlineLvl w:val="0"/>
              <w:rPr>
                <w:rFonts w:ascii="Arial Narrow" w:hAnsi="Arial Narrow"/>
                <w:bCs/>
                <w:sz w:val="20"/>
                <w:szCs w:val="20"/>
              </w:rPr>
            </w:pPr>
            <w:r w:rsidRPr="00EB6DE3">
              <w:rPr>
                <w:rFonts w:ascii="Arial Narrow" w:hAnsi="Arial Narrow"/>
                <w:bCs/>
                <w:sz w:val="20"/>
                <w:szCs w:val="20"/>
                <w:lang w:val="en"/>
              </w:rPr>
              <w:t>1</w:t>
            </w:r>
          </w:p>
        </w:tc>
        <w:tc>
          <w:tcPr>
            <w:tcW w:w="3770" w:type="dxa"/>
            <w:gridSpan w:val="2"/>
            <w:tcBorders>
              <w:top w:val="single" w:sz="4" w:space="0" w:color="auto"/>
              <w:left w:val="single" w:sz="4" w:space="0" w:color="auto"/>
              <w:bottom w:val="single" w:sz="4" w:space="0" w:color="auto"/>
              <w:right w:val="single" w:sz="4" w:space="0" w:color="auto"/>
            </w:tcBorders>
            <w:shd w:val="clear" w:color="auto" w:fill="auto"/>
          </w:tcPr>
          <w:p w14:paraId="2FD3A7D9" w14:textId="77777777" w:rsidR="00650A05" w:rsidRPr="00EB6DE3" w:rsidRDefault="00650A05" w:rsidP="00650A05">
            <w:pPr>
              <w:keepNext/>
              <w:spacing w:after="0"/>
              <w:jc w:val="center"/>
              <w:outlineLvl w:val="0"/>
              <w:rPr>
                <w:rFonts w:ascii="Arial Narrow" w:hAnsi="Arial Narrow"/>
                <w:bCs/>
                <w:sz w:val="20"/>
                <w:szCs w:val="20"/>
              </w:rPr>
            </w:pPr>
            <w:r w:rsidRPr="00EB6DE3">
              <w:rPr>
                <w:rFonts w:ascii="Arial Narrow" w:hAnsi="Arial Narrow"/>
                <w:bCs/>
                <w:sz w:val="20"/>
                <w:szCs w:val="20"/>
                <w:lang w:val="en"/>
              </w:rPr>
              <w:t>2</w:t>
            </w:r>
          </w:p>
        </w:tc>
      </w:tr>
      <w:tr w:rsidR="00650A05" w:rsidRPr="00EB6DE3" w14:paraId="48FA94F9" w14:textId="77777777" w:rsidTr="00872323">
        <w:trPr>
          <w:trHeight w:val="67"/>
        </w:trPr>
        <w:tc>
          <w:tcPr>
            <w:tcW w:w="1771" w:type="dxa"/>
            <w:vMerge/>
            <w:tcBorders>
              <w:left w:val="single" w:sz="4" w:space="0" w:color="auto"/>
              <w:bottom w:val="single" w:sz="4" w:space="0" w:color="auto"/>
              <w:right w:val="single" w:sz="4" w:space="0" w:color="auto"/>
            </w:tcBorders>
            <w:shd w:val="clear" w:color="auto" w:fill="auto"/>
          </w:tcPr>
          <w:p w14:paraId="1C5CFC32" w14:textId="77777777" w:rsidR="00650A05" w:rsidRPr="00EB6DE3" w:rsidRDefault="00650A05" w:rsidP="009B5ADA">
            <w:pPr>
              <w:keepNext/>
              <w:spacing w:after="0"/>
              <w:jc w:val="both"/>
              <w:outlineLvl w:val="0"/>
              <w:rPr>
                <w:rFonts w:ascii="Arial Narrow" w:hAnsi="Arial Narrow"/>
                <w:bCs/>
                <w:sz w:val="20"/>
                <w:szCs w:val="20"/>
              </w:rPr>
            </w:pPr>
          </w:p>
        </w:tc>
        <w:tc>
          <w:tcPr>
            <w:tcW w:w="1999" w:type="dxa"/>
            <w:tcBorders>
              <w:top w:val="single" w:sz="4" w:space="0" w:color="auto"/>
              <w:left w:val="single" w:sz="4" w:space="0" w:color="auto"/>
              <w:bottom w:val="single" w:sz="4" w:space="0" w:color="auto"/>
              <w:right w:val="single" w:sz="4" w:space="0" w:color="auto"/>
            </w:tcBorders>
            <w:shd w:val="clear" w:color="auto" w:fill="auto"/>
          </w:tcPr>
          <w:p w14:paraId="3643DB2A" w14:textId="77777777" w:rsidR="00650A05" w:rsidRPr="00EB6DE3" w:rsidRDefault="00650A05" w:rsidP="00650A05">
            <w:pPr>
              <w:keepNext/>
              <w:spacing w:after="0"/>
              <w:jc w:val="center"/>
              <w:outlineLvl w:val="0"/>
              <w:rPr>
                <w:rFonts w:ascii="Arial Narrow" w:hAnsi="Arial Narrow"/>
                <w:bCs/>
                <w:sz w:val="20"/>
                <w:szCs w:val="20"/>
              </w:rPr>
            </w:pPr>
            <w:r w:rsidRPr="00EB6DE3">
              <w:rPr>
                <w:rFonts w:ascii="Arial Narrow" w:hAnsi="Arial Narrow"/>
                <w:bCs/>
                <w:sz w:val="20"/>
                <w:szCs w:val="20"/>
                <w:lang w:val="en"/>
              </w:rPr>
              <w:t>I</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14:paraId="643B9B4B" w14:textId="642E05E9" w:rsidR="00650A05" w:rsidRPr="00EB6DE3" w:rsidRDefault="00EB6DE3" w:rsidP="00EB6DE3">
            <w:pPr>
              <w:keepNext/>
              <w:spacing w:after="0"/>
              <w:jc w:val="center"/>
              <w:outlineLvl w:val="0"/>
              <w:rPr>
                <w:rFonts w:ascii="Arial Narrow" w:hAnsi="Arial Narrow"/>
                <w:bCs/>
                <w:sz w:val="20"/>
                <w:szCs w:val="20"/>
              </w:rPr>
            </w:pPr>
            <w:r w:rsidRPr="00EB6DE3">
              <w:rPr>
                <w:rFonts w:ascii="Arial Narrow" w:hAnsi="Arial Narrow"/>
                <w:bCs/>
                <w:sz w:val="20"/>
                <w:szCs w:val="20"/>
                <w:lang w:val="en"/>
              </w:rPr>
              <w:t>II</w:t>
            </w:r>
          </w:p>
        </w:tc>
        <w:tc>
          <w:tcPr>
            <w:tcW w:w="1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C17F8F" w14:textId="3A59F9A4" w:rsidR="00650A05" w:rsidRPr="00872323" w:rsidRDefault="00EB6DE3" w:rsidP="00650A05">
            <w:pPr>
              <w:keepNext/>
              <w:spacing w:after="0"/>
              <w:jc w:val="center"/>
              <w:outlineLvl w:val="0"/>
              <w:rPr>
                <w:rFonts w:ascii="Arial Narrow" w:hAnsi="Arial Narrow"/>
                <w:b/>
                <w:bCs/>
                <w:sz w:val="20"/>
                <w:szCs w:val="20"/>
              </w:rPr>
            </w:pPr>
            <w:r w:rsidRPr="00872323">
              <w:rPr>
                <w:rFonts w:ascii="Arial Narrow" w:hAnsi="Arial Narrow"/>
                <w:b/>
                <w:bCs/>
                <w:sz w:val="20"/>
                <w:szCs w:val="20"/>
                <w:lang w:val="en"/>
              </w:rPr>
              <w:t>III</w:t>
            </w: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3477FB1" w14:textId="16C53090" w:rsidR="00650A05" w:rsidRPr="00EB6DE3" w:rsidRDefault="00EB6DE3" w:rsidP="00650A05">
            <w:pPr>
              <w:keepNext/>
              <w:spacing w:after="0"/>
              <w:jc w:val="center"/>
              <w:outlineLvl w:val="0"/>
              <w:rPr>
                <w:rFonts w:ascii="Arial Narrow" w:hAnsi="Arial Narrow"/>
                <w:bCs/>
                <w:sz w:val="20"/>
                <w:szCs w:val="20"/>
              </w:rPr>
            </w:pPr>
            <w:r w:rsidRPr="00EB6DE3">
              <w:rPr>
                <w:rFonts w:ascii="Arial Narrow" w:hAnsi="Arial Narrow"/>
                <w:bCs/>
                <w:sz w:val="20"/>
                <w:szCs w:val="20"/>
                <w:lang w:val="en"/>
              </w:rPr>
              <w:t>IV</w:t>
            </w:r>
          </w:p>
        </w:tc>
      </w:tr>
      <w:tr w:rsidR="00650A05" w:rsidRPr="00EB6DE3" w14:paraId="15D5BB86" w14:textId="77777777" w:rsidTr="00872323">
        <w:trPr>
          <w:trHeight w:val="67"/>
        </w:trPr>
        <w:tc>
          <w:tcPr>
            <w:tcW w:w="1771" w:type="dxa"/>
            <w:tcBorders>
              <w:top w:val="single" w:sz="4" w:space="0" w:color="auto"/>
              <w:left w:val="single" w:sz="4" w:space="0" w:color="auto"/>
              <w:bottom w:val="single" w:sz="4" w:space="0" w:color="auto"/>
              <w:right w:val="single" w:sz="4" w:space="0" w:color="auto"/>
            </w:tcBorders>
            <w:shd w:val="clear" w:color="auto" w:fill="auto"/>
          </w:tcPr>
          <w:p w14:paraId="5031EEF8" w14:textId="77777777" w:rsidR="00650A05" w:rsidRPr="00EB6DE3" w:rsidRDefault="00650A05" w:rsidP="00650A05">
            <w:pPr>
              <w:keepNext/>
              <w:spacing w:after="0"/>
              <w:jc w:val="both"/>
              <w:outlineLvl w:val="0"/>
              <w:rPr>
                <w:rFonts w:ascii="Arial Narrow" w:hAnsi="Arial Narrow"/>
                <w:bCs/>
                <w:sz w:val="20"/>
                <w:szCs w:val="20"/>
                <w:lang w:val="en-GB"/>
              </w:rPr>
            </w:pPr>
            <w:r w:rsidRPr="00EB6DE3">
              <w:rPr>
                <w:rFonts w:ascii="Arial Narrow" w:hAnsi="Arial Narrow"/>
                <w:bCs/>
                <w:sz w:val="20"/>
                <w:szCs w:val="20"/>
                <w:lang w:val="en"/>
              </w:rPr>
              <w:t>Fixed studies (w/l/lab/</w:t>
            </w:r>
            <w:proofErr w:type="spellStart"/>
            <w:r w:rsidRPr="00EB6DE3">
              <w:rPr>
                <w:rFonts w:ascii="Arial Narrow" w:hAnsi="Arial Narrow"/>
                <w:bCs/>
                <w:sz w:val="20"/>
                <w:szCs w:val="20"/>
                <w:lang w:val="en"/>
              </w:rPr>
              <w:t>pr</w:t>
            </w:r>
            <w:proofErr w:type="spellEnd"/>
            <w:r w:rsidRPr="00EB6DE3">
              <w:rPr>
                <w:rFonts w:ascii="Arial Narrow" w:hAnsi="Arial Narrow"/>
                <w:bCs/>
                <w:sz w:val="20"/>
                <w:szCs w:val="20"/>
                <w:lang w:val="en"/>
              </w:rPr>
              <w:t>/e)</w:t>
            </w:r>
          </w:p>
        </w:tc>
        <w:tc>
          <w:tcPr>
            <w:tcW w:w="1999" w:type="dxa"/>
            <w:tcBorders>
              <w:top w:val="single" w:sz="4" w:space="0" w:color="auto"/>
              <w:left w:val="single" w:sz="4" w:space="0" w:color="auto"/>
              <w:bottom w:val="single" w:sz="4" w:space="0" w:color="auto"/>
              <w:right w:val="single" w:sz="4" w:space="0" w:color="auto"/>
            </w:tcBorders>
            <w:shd w:val="clear" w:color="auto" w:fill="auto"/>
          </w:tcPr>
          <w:p w14:paraId="26A98A1F" w14:textId="77777777" w:rsidR="00650A05" w:rsidRPr="00EB6DE3" w:rsidRDefault="00650A05" w:rsidP="00650A05">
            <w:pPr>
              <w:keepNext/>
              <w:spacing w:after="0"/>
              <w:jc w:val="both"/>
              <w:outlineLvl w:val="0"/>
              <w:rPr>
                <w:rFonts w:ascii="Arial Narrow" w:hAnsi="Arial Narrow"/>
                <w:b/>
                <w:bCs/>
                <w:sz w:val="20"/>
                <w:szCs w:val="20"/>
                <w:lang w:val="en-GB"/>
              </w:rPr>
            </w:pP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14:paraId="51247B90" w14:textId="77777777" w:rsidR="00650A05" w:rsidRPr="00EB6DE3" w:rsidRDefault="00650A05" w:rsidP="00650A05">
            <w:pPr>
              <w:keepNext/>
              <w:spacing w:after="0"/>
              <w:jc w:val="both"/>
              <w:outlineLvl w:val="0"/>
              <w:rPr>
                <w:rFonts w:ascii="Arial Narrow" w:hAnsi="Arial Narrow"/>
                <w:b/>
                <w:bCs/>
                <w:sz w:val="20"/>
                <w:szCs w:val="20"/>
                <w:lang w:val="en-GB"/>
              </w:rPr>
            </w:pPr>
          </w:p>
        </w:tc>
        <w:tc>
          <w:tcPr>
            <w:tcW w:w="1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A514E8" w14:textId="4646886B" w:rsidR="00650A05" w:rsidRPr="00872323" w:rsidRDefault="00872323" w:rsidP="00872323">
            <w:pPr>
              <w:keepNext/>
              <w:spacing w:after="0"/>
              <w:jc w:val="center"/>
              <w:outlineLvl w:val="0"/>
              <w:rPr>
                <w:rFonts w:ascii="Arial Narrow" w:hAnsi="Arial Narrow"/>
                <w:b/>
                <w:bCs/>
                <w:sz w:val="20"/>
                <w:szCs w:val="20"/>
                <w:lang w:val="en-GB"/>
              </w:rPr>
            </w:pPr>
            <w:r w:rsidRPr="00872323">
              <w:rPr>
                <w:rFonts w:ascii="Arial Narrow" w:hAnsi="Arial Narrow"/>
                <w:b/>
                <w:bCs/>
                <w:sz w:val="20"/>
                <w:szCs w:val="20"/>
                <w:lang w:val="en-GB"/>
              </w:rPr>
              <w:t>12C/24lab</w:t>
            </w: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B200110" w14:textId="77777777" w:rsidR="00650A05" w:rsidRPr="00EB6DE3" w:rsidRDefault="00650A05" w:rsidP="00650A05">
            <w:pPr>
              <w:keepNext/>
              <w:spacing w:after="0"/>
              <w:jc w:val="both"/>
              <w:outlineLvl w:val="0"/>
              <w:rPr>
                <w:rFonts w:ascii="Arial Narrow" w:hAnsi="Arial Narrow"/>
                <w:b/>
                <w:bCs/>
                <w:sz w:val="20"/>
                <w:szCs w:val="20"/>
                <w:lang w:val="en-GB"/>
              </w:rPr>
            </w:pPr>
          </w:p>
        </w:tc>
      </w:tr>
      <w:tr w:rsidR="00650A05" w:rsidRPr="00A8092A" w14:paraId="31858719" w14:textId="77777777" w:rsidTr="00872323">
        <w:trPr>
          <w:trHeight w:val="67"/>
        </w:trPr>
        <w:tc>
          <w:tcPr>
            <w:tcW w:w="1771" w:type="dxa"/>
            <w:tcBorders>
              <w:top w:val="single" w:sz="4" w:space="0" w:color="auto"/>
              <w:left w:val="single" w:sz="4" w:space="0" w:color="auto"/>
              <w:bottom w:val="single" w:sz="4" w:space="0" w:color="auto"/>
              <w:right w:val="single" w:sz="4" w:space="0" w:color="auto"/>
            </w:tcBorders>
            <w:shd w:val="clear" w:color="auto" w:fill="auto"/>
          </w:tcPr>
          <w:p w14:paraId="4387CF22" w14:textId="77777777" w:rsidR="00650A05" w:rsidRPr="00EB6DE3" w:rsidRDefault="00650A05" w:rsidP="00650A05">
            <w:pPr>
              <w:keepNext/>
              <w:spacing w:after="0"/>
              <w:jc w:val="both"/>
              <w:outlineLvl w:val="0"/>
              <w:rPr>
                <w:rFonts w:ascii="Arial Narrow" w:hAnsi="Arial Narrow"/>
                <w:bCs/>
                <w:sz w:val="20"/>
                <w:szCs w:val="20"/>
                <w:lang w:val="en-GB"/>
              </w:rPr>
            </w:pPr>
            <w:r w:rsidRPr="00EB6DE3">
              <w:rPr>
                <w:rFonts w:ascii="Arial Narrow" w:hAnsi="Arial Narrow"/>
                <w:bCs/>
                <w:sz w:val="20"/>
                <w:szCs w:val="20"/>
                <w:lang w:val="en"/>
              </w:rPr>
              <w:t>Part-time studies (w/l/lab/</w:t>
            </w:r>
            <w:proofErr w:type="spellStart"/>
            <w:r w:rsidRPr="00EB6DE3">
              <w:rPr>
                <w:rFonts w:ascii="Arial Narrow" w:hAnsi="Arial Narrow"/>
                <w:bCs/>
                <w:sz w:val="20"/>
                <w:szCs w:val="20"/>
                <w:lang w:val="en"/>
              </w:rPr>
              <w:t>pr</w:t>
            </w:r>
            <w:proofErr w:type="spellEnd"/>
            <w:r w:rsidRPr="00EB6DE3">
              <w:rPr>
                <w:rFonts w:ascii="Arial Narrow" w:hAnsi="Arial Narrow"/>
                <w:bCs/>
                <w:sz w:val="20"/>
                <w:szCs w:val="20"/>
                <w:lang w:val="en"/>
              </w:rPr>
              <w:t>/e)</w:t>
            </w:r>
          </w:p>
        </w:tc>
        <w:tc>
          <w:tcPr>
            <w:tcW w:w="1999" w:type="dxa"/>
            <w:tcBorders>
              <w:top w:val="single" w:sz="4" w:space="0" w:color="auto"/>
              <w:left w:val="single" w:sz="4" w:space="0" w:color="auto"/>
              <w:bottom w:val="single" w:sz="4" w:space="0" w:color="auto"/>
              <w:right w:val="single" w:sz="4" w:space="0" w:color="auto"/>
            </w:tcBorders>
            <w:shd w:val="clear" w:color="auto" w:fill="auto"/>
          </w:tcPr>
          <w:p w14:paraId="4C2221D2" w14:textId="77777777" w:rsidR="00650A05" w:rsidRPr="00EB6DE3" w:rsidRDefault="00650A05" w:rsidP="00650A05">
            <w:pPr>
              <w:keepNext/>
              <w:spacing w:after="0"/>
              <w:jc w:val="both"/>
              <w:outlineLvl w:val="0"/>
              <w:rPr>
                <w:rFonts w:ascii="Arial Narrow" w:hAnsi="Arial Narrow"/>
                <w:b/>
                <w:bCs/>
                <w:sz w:val="20"/>
                <w:szCs w:val="20"/>
                <w:lang w:val="en-GB"/>
              </w:rPr>
            </w:pP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14:paraId="5478404B" w14:textId="77777777" w:rsidR="00650A05" w:rsidRPr="00EB6DE3" w:rsidRDefault="00650A05" w:rsidP="004B3A8F">
            <w:pPr>
              <w:keepNext/>
              <w:spacing w:after="0"/>
              <w:jc w:val="center"/>
              <w:outlineLvl w:val="0"/>
              <w:rPr>
                <w:rFonts w:ascii="Arial Narrow" w:hAnsi="Arial Narrow"/>
                <w:bCs/>
                <w:sz w:val="20"/>
                <w:szCs w:val="20"/>
                <w:lang w:val="en-GB"/>
              </w:rPr>
            </w:pPr>
          </w:p>
        </w:tc>
        <w:tc>
          <w:tcPr>
            <w:tcW w:w="1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475045" w14:textId="77777777" w:rsidR="00650A05" w:rsidRPr="00872323" w:rsidRDefault="00650A05" w:rsidP="00650A05">
            <w:pPr>
              <w:keepNext/>
              <w:spacing w:after="0"/>
              <w:jc w:val="both"/>
              <w:outlineLvl w:val="0"/>
              <w:rPr>
                <w:rFonts w:ascii="Arial Narrow" w:hAnsi="Arial Narrow"/>
                <w:b/>
                <w:bCs/>
                <w:sz w:val="20"/>
                <w:szCs w:val="20"/>
                <w:lang w:val="en-GB"/>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EDF246E" w14:textId="77777777" w:rsidR="00650A05" w:rsidRPr="00EB6DE3" w:rsidRDefault="00650A05" w:rsidP="00650A05">
            <w:pPr>
              <w:keepNext/>
              <w:spacing w:after="0"/>
              <w:jc w:val="both"/>
              <w:outlineLvl w:val="0"/>
              <w:rPr>
                <w:rFonts w:ascii="Arial Narrow" w:hAnsi="Arial Narrow"/>
                <w:b/>
                <w:bCs/>
                <w:sz w:val="20"/>
                <w:szCs w:val="20"/>
                <w:lang w:val="en-GB"/>
              </w:rPr>
            </w:pPr>
          </w:p>
        </w:tc>
      </w:tr>
      <w:tr w:rsidR="00650A05" w:rsidRPr="00EB6DE3" w14:paraId="339A1B57" w14:textId="77777777" w:rsidTr="00621FF7">
        <w:trPr>
          <w:cantSplit/>
        </w:trPr>
        <w:tc>
          <w:tcPr>
            <w:tcW w:w="1771" w:type="dxa"/>
            <w:tcBorders>
              <w:top w:val="single" w:sz="4" w:space="0" w:color="auto"/>
              <w:left w:val="single" w:sz="4" w:space="0" w:color="auto"/>
              <w:bottom w:val="single" w:sz="4" w:space="0" w:color="auto"/>
              <w:right w:val="single" w:sz="4" w:space="0" w:color="auto"/>
            </w:tcBorders>
          </w:tcPr>
          <w:p w14:paraId="6A9C9C93" w14:textId="77777777" w:rsidR="00650A05" w:rsidRPr="00EB6DE3" w:rsidRDefault="00650A05" w:rsidP="00650A05">
            <w:pPr>
              <w:keepNext/>
              <w:spacing w:after="0"/>
              <w:jc w:val="both"/>
              <w:outlineLvl w:val="2"/>
              <w:rPr>
                <w:rFonts w:ascii="Arial Narrow" w:hAnsi="Arial Narrow"/>
                <w:b/>
                <w:bCs/>
                <w:sz w:val="20"/>
                <w:szCs w:val="20"/>
              </w:rPr>
            </w:pPr>
            <w:r w:rsidRPr="00EB6DE3">
              <w:rPr>
                <w:rFonts w:ascii="Arial Narrow" w:hAnsi="Arial Narrow"/>
                <w:b/>
                <w:bCs/>
                <w:sz w:val="20"/>
                <w:szCs w:val="20"/>
                <w:lang w:val="en"/>
              </w:rPr>
              <w:t>Lecturer</w:t>
            </w:r>
          </w:p>
          <w:p w14:paraId="152FB315" w14:textId="77777777" w:rsidR="00650A05" w:rsidRPr="00EB6DE3" w:rsidRDefault="00650A05" w:rsidP="00650A05">
            <w:pPr>
              <w:spacing w:after="0"/>
              <w:jc w:val="both"/>
              <w:rPr>
                <w:rFonts w:ascii="Arial Narrow" w:hAnsi="Arial Narrow"/>
                <w:sz w:val="20"/>
                <w:szCs w:val="20"/>
              </w:rPr>
            </w:pPr>
          </w:p>
        </w:tc>
        <w:tc>
          <w:tcPr>
            <w:tcW w:w="7654" w:type="dxa"/>
            <w:gridSpan w:val="5"/>
            <w:tcBorders>
              <w:top w:val="single" w:sz="4" w:space="0" w:color="auto"/>
              <w:left w:val="single" w:sz="4" w:space="0" w:color="auto"/>
              <w:bottom w:val="single" w:sz="4" w:space="0" w:color="auto"/>
              <w:right w:val="single" w:sz="4" w:space="0" w:color="auto"/>
            </w:tcBorders>
            <w:shd w:val="clear" w:color="auto" w:fill="FFFFFF"/>
          </w:tcPr>
          <w:p w14:paraId="61F5F3E2" w14:textId="58DF39A7" w:rsidR="00650A05" w:rsidRPr="00EB6DE3" w:rsidRDefault="00650A05" w:rsidP="00650A05">
            <w:pPr>
              <w:snapToGrid w:val="0"/>
              <w:spacing w:after="0"/>
              <w:jc w:val="both"/>
              <w:rPr>
                <w:rFonts w:ascii="Arial Narrow" w:hAnsi="Arial Narrow"/>
                <w:sz w:val="20"/>
                <w:szCs w:val="20"/>
              </w:rPr>
            </w:pPr>
            <w:r w:rsidRPr="00EB6DE3">
              <w:rPr>
                <w:rFonts w:ascii="Arial Narrow" w:hAnsi="Arial Narrow"/>
                <w:sz w:val="20"/>
                <w:szCs w:val="20"/>
                <w:lang w:val="en"/>
              </w:rPr>
              <w:t>Karol Jędrasiak</w:t>
            </w:r>
            <w:r w:rsidR="00CC274C" w:rsidRPr="00EB6DE3">
              <w:rPr>
                <w:rFonts w:ascii="Arial Narrow" w:hAnsi="Arial Narrow"/>
                <w:sz w:val="20"/>
                <w:szCs w:val="20"/>
                <w:lang w:val="en"/>
              </w:rPr>
              <w:t xml:space="preserve"> Ph</w:t>
            </w:r>
            <w:r w:rsidR="007C3711">
              <w:rPr>
                <w:rFonts w:ascii="Arial Narrow" w:hAnsi="Arial Narrow"/>
                <w:sz w:val="20"/>
                <w:szCs w:val="20"/>
                <w:lang w:val="en"/>
              </w:rPr>
              <w:t>D</w:t>
            </w:r>
            <w:r w:rsidR="00CC274C" w:rsidRPr="00EB6DE3">
              <w:rPr>
                <w:rFonts w:ascii="Arial Narrow" w:hAnsi="Arial Narrow"/>
                <w:sz w:val="20"/>
                <w:szCs w:val="20"/>
                <w:lang w:val="en"/>
              </w:rPr>
              <w:t xml:space="preserve"> Eng.</w:t>
            </w:r>
          </w:p>
        </w:tc>
      </w:tr>
      <w:tr w:rsidR="00872323" w:rsidRPr="00EB6DE3" w14:paraId="755F414C" w14:textId="77777777" w:rsidTr="00621FF7">
        <w:trPr>
          <w:trHeight w:val="296"/>
        </w:trPr>
        <w:tc>
          <w:tcPr>
            <w:tcW w:w="1771" w:type="dxa"/>
            <w:tcBorders>
              <w:top w:val="single" w:sz="4" w:space="0" w:color="auto"/>
              <w:left w:val="single" w:sz="4" w:space="0" w:color="auto"/>
              <w:bottom w:val="single" w:sz="4" w:space="0" w:color="auto"/>
              <w:right w:val="single" w:sz="4" w:space="0" w:color="auto"/>
            </w:tcBorders>
          </w:tcPr>
          <w:p w14:paraId="3A17A435" w14:textId="77777777" w:rsidR="00872323" w:rsidRPr="00EB6DE3" w:rsidRDefault="00872323" w:rsidP="00872323">
            <w:pPr>
              <w:spacing w:after="0"/>
              <w:jc w:val="both"/>
              <w:rPr>
                <w:rFonts w:ascii="Arial Narrow" w:hAnsi="Arial Narrow"/>
                <w:b/>
                <w:sz w:val="20"/>
                <w:szCs w:val="20"/>
              </w:rPr>
            </w:pPr>
            <w:r w:rsidRPr="00EB6DE3">
              <w:rPr>
                <w:rFonts w:ascii="Arial Narrow" w:hAnsi="Arial Narrow"/>
                <w:b/>
                <w:sz w:val="20"/>
                <w:szCs w:val="20"/>
                <w:lang w:val="en"/>
              </w:rPr>
              <w:t>FORM OF CLASSES</w:t>
            </w:r>
          </w:p>
          <w:p w14:paraId="380369A9" w14:textId="77777777" w:rsidR="00872323" w:rsidRPr="00EB6DE3" w:rsidRDefault="00872323" w:rsidP="00872323">
            <w:pPr>
              <w:spacing w:after="0"/>
              <w:jc w:val="both"/>
              <w:rPr>
                <w:rFonts w:ascii="Arial Narrow" w:hAnsi="Arial Narrow"/>
                <w:b/>
                <w:sz w:val="20"/>
                <w:szCs w:val="20"/>
              </w:rPr>
            </w:pPr>
          </w:p>
        </w:tc>
        <w:tc>
          <w:tcPr>
            <w:tcW w:w="7654" w:type="dxa"/>
            <w:gridSpan w:val="5"/>
            <w:tcBorders>
              <w:top w:val="single" w:sz="4" w:space="0" w:color="auto"/>
              <w:left w:val="single" w:sz="4" w:space="0" w:color="auto"/>
              <w:bottom w:val="single" w:sz="4" w:space="0" w:color="auto"/>
              <w:right w:val="single" w:sz="4" w:space="0" w:color="auto"/>
            </w:tcBorders>
          </w:tcPr>
          <w:p w14:paraId="75F93B27" w14:textId="6402EF5E" w:rsidR="00872323" w:rsidRPr="00EB6DE3" w:rsidRDefault="00872323" w:rsidP="00872323">
            <w:pPr>
              <w:spacing w:after="0"/>
              <w:jc w:val="both"/>
              <w:rPr>
                <w:rFonts w:ascii="Arial Narrow" w:hAnsi="Arial Narrow"/>
                <w:sz w:val="20"/>
                <w:szCs w:val="20"/>
              </w:rPr>
            </w:pPr>
            <w:proofErr w:type="spellStart"/>
            <w:r w:rsidRPr="00054217">
              <w:rPr>
                <w:rFonts w:ascii="Arial Narrow" w:hAnsi="Arial Narrow" w:cs="Arial"/>
                <w:sz w:val="20"/>
                <w:szCs w:val="20"/>
              </w:rPr>
              <w:t>Classes</w:t>
            </w:r>
            <w:proofErr w:type="spellEnd"/>
            <w:r>
              <w:rPr>
                <w:rFonts w:ascii="Arial Narrow" w:hAnsi="Arial Narrow" w:cs="Arial"/>
                <w:sz w:val="20"/>
                <w:szCs w:val="20"/>
              </w:rPr>
              <w:t>, l</w:t>
            </w:r>
            <w:r w:rsidRPr="00054217">
              <w:rPr>
                <w:rFonts w:ascii="Arial Narrow" w:hAnsi="Arial Narrow" w:cs="Arial"/>
                <w:sz w:val="20"/>
                <w:szCs w:val="20"/>
              </w:rPr>
              <w:t>aborator</w:t>
            </w:r>
            <w:r>
              <w:rPr>
                <w:rFonts w:ascii="Arial Narrow" w:hAnsi="Arial Narrow" w:cs="Arial"/>
                <w:sz w:val="20"/>
                <w:szCs w:val="20"/>
              </w:rPr>
              <w:t>ies</w:t>
            </w:r>
          </w:p>
        </w:tc>
      </w:tr>
      <w:tr w:rsidR="00872323" w:rsidRPr="00A8092A" w14:paraId="24E4655A" w14:textId="77777777" w:rsidTr="00621FF7">
        <w:trPr>
          <w:trHeight w:val="288"/>
        </w:trPr>
        <w:tc>
          <w:tcPr>
            <w:tcW w:w="1771" w:type="dxa"/>
            <w:tcBorders>
              <w:top w:val="single" w:sz="4" w:space="0" w:color="auto"/>
              <w:left w:val="single" w:sz="4" w:space="0" w:color="auto"/>
              <w:bottom w:val="single" w:sz="4" w:space="0" w:color="auto"/>
              <w:right w:val="single" w:sz="4" w:space="0" w:color="auto"/>
            </w:tcBorders>
          </w:tcPr>
          <w:p w14:paraId="625903CF" w14:textId="77777777" w:rsidR="00872323" w:rsidRPr="00EB6DE3" w:rsidRDefault="00872323" w:rsidP="00872323">
            <w:pPr>
              <w:keepNext/>
              <w:spacing w:after="0"/>
              <w:jc w:val="both"/>
              <w:outlineLvl w:val="2"/>
              <w:rPr>
                <w:rFonts w:ascii="Arial Narrow" w:hAnsi="Arial Narrow"/>
                <w:b/>
                <w:bCs/>
                <w:sz w:val="20"/>
                <w:szCs w:val="20"/>
              </w:rPr>
            </w:pPr>
            <w:r w:rsidRPr="00EB6DE3">
              <w:rPr>
                <w:rFonts w:ascii="Arial Narrow" w:hAnsi="Arial Narrow"/>
                <w:b/>
                <w:bCs/>
                <w:sz w:val="20"/>
                <w:szCs w:val="20"/>
                <w:lang w:val="en"/>
              </w:rPr>
              <w:t>OBJECTIVES OF THE SUBJECT MATTER</w:t>
            </w:r>
          </w:p>
          <w:p w14:paraId="0BF3F824" w14:textId="77777777" w:rsidR="00872323" w:rsidRPr="00EB6DE3" w:rsidRDefault="00872323" w:rsidP="00872323">
            <w:pPr>
              <w:spacing w:after="0"/>
              <w:jc w:val="both"/>
              <w:rPr>
                <w:rFonts w:ascii="Arial Narrow" w:hAnsi="Arial Narrow"/>
                <w:sz w:val="20"/>
                <w:szCs w:val="20"/>
              </w:rPr>
            </w:pPr>
          </w:p>
        </w:tc>
        <w:tc>
          <w:tcPr>
            <w:tcW w:w="7654" w:type="dxa"/>
            <w:gridSpan w:val="5"/>
            <w:tcBorders>
              <w:top w:val="single" w:sz="4" w:space="0" w:color="auto"/>
              <w:left w:val="single" w:sz="4" w:space="0" w:color="auto"/>
              <w:bottom w:val="single" w:sz="4" w:space="0" w:color="auto"/>
              <w:right w:val="single" w:sz="4" w:space="0" w:color="auto"/>
            </w:tcBorders>
          </w:tcPr>
          <w:p w14:paraId="282FB1AA" w14:textId="77777777" w:rsidR="00872323" w:rsidRPr="00EB6DE3" w:rsidRDefault="00872323" w:rsidP="00872323">
            <w:pPr>
              <w:numPr>
                <w:ilvl w:val="0"/>
                <w:numId w:val="4"/>
              </w:numPr>
              <w:autoSpaceDE w:val="0"/>
              <w:autoSpaceDN w:val="0"/>
              <w:adjustRightInd w:val="0"/>
              <w:spacing w:after="0"/>
              <w:jc w:val="both"/>
              <w:rPr>
                <w:rFonts w:ascii="Arial Narrow" w:hAnsi="Arial Narrow"/>
                <w:sz w:val="20"/>
                <w:szCs w:val="20"/>
                <w:lang w:val="en-GB"/>
              </w:rPr>
            </w:pPr>
            <w:r w:rsidRPr="00EB6DE3">
              <w:rPr>
                <w:rFonts w:ascii="Arial Narrow" w:hAnsi="Arial Narrow"/>
                <w:sz w:val="20"/>
                <w:szCs w:val="20"/>
                <w:lang w:val="en"/>
              </w:rPr>
              <w:t>Introduction to the issue of data processing for practical application;</w:t>
            </w:r>
          </w:p>
          <w:p w14:paraId="48BF9F79" w14:textId="77777777" w:rsidR="00872323" w:rsidRPr="00EB6DE3" w:rsidRDefault="00872323" w:rsidP="00872323">
            <w:pPr>
              <w:numPr>
                <w:ilvl w:val="0"/>
                <w:numId w:val="4"/>
              </w:numPr>
              <w:autoSpaceDE w:val="0"/>
              <w:autoSpaceDN w:val="0"/>
              <w:adjustRightInd w:val="0"/>
              <w:spacing w:after="0"/>
              <w:jc w:val="both"/>
              <w:rPr>
                <w:rFonts w:ascii="Arial Narrow" w:hAnsi="Arial Narrow"/>
                <w:sz w:val="20"/>
                <w:szCs w:val="20"/>
                <w:lang w:val="en-GB"/>
              </w:rPr>
            </w:pPr>
            <w:r w:rsidRPr="00EB6DE3">
              <w:rPr>
                <w:rFonts w:ascii="Arial Narrow" w:hAnsi="Arial Narrow"/>
                <w:sz w:val="20"/>
                <w:szCs w:val="20"/>
                <w:lang w:val="en"/>
              </w:rPr>
              <w:t>Familiarize yourself with common challenges in data collection and how to solve them;</w:t>
            </w:r>
          </w:p>
          <w:p w14:paraId="7A55C131" w14:textId="77777777" w:rsidR="00872323" w:rsidRPr="00EB6DE3" w:rsidRDefault="00872323" w:rsidP="00872323">
            <w:pPr>
              <w:numPr>
                <w:ilvl w:val="0"/>
                <w:numId w:val="4"/>
              </w:numPr>
              <w:autoSpaceDE w:val="0"/>
              <w:autoSpaceDN w:val="0"/>
              <w:adjustRightInd w:val="0"/>
              <w:spacing w:after="0"/>
              <w:jc w:val="both"/>
              <w:rPr>
                <w:rFonts w:ascii="Arial Narrow" w:hAnsi="Arial Narrow"/>
                <w:sz w:val="20"/>
                <w:szCs w:val="20"/>
                <w:lang w:val="en-GB"/>
              </w:rPr>
            </w:pPr>
            <w:r w:rsidRPr="00EB6DE3">
              <w:rPr>
                <w:rFonts w:ascii="Arial Narrow" w:hAnsi="Arial Narrow"/>
                <w:sz w:val="20"/>
                <w:szCs w:val="20"/>
                <w:lang w:val="en"/>
              </w:rPr>
              <w:t>Familiarize yourself with how to process numeric, text, and time-related data;</w:t>
            </w:r>
          </w:p>
          <w:p w14:paraId="46E165A5" w14:textId="77777777" w:rsidR="00872323" w:rsidRPr="00EB6DE3" w:rsidRDefault="00872323" w:rsidP="00872323">
            <w:pPr>
              <w:numPr>
                <w:ilvl w:val="0"/>
                <w:numId w:val="4"/>
              </w:numPr>
              <w:autoSpaceDE w:val="0"/>
              <w:autoSpaceDN w:val="0"/>
              <w:adjustRightInd w:val="0"/>
              <w:spacing w:after="0"/>
              <w:jc w:val="both"/>
              <w:rPr>
                <w:rFonts w:ascii="Arial Narrow" w:hAnsi="Arial Narrow"/>
                <w:sz w:val="20"/>
                <w:szCs w:val="20"/>
                <w:lang w:val="en-GB"/>
              </w:rPr>
            </w:pPr>
            <w:r w:rsidRPr="00EB6DE3">
              <w:rPr>
                <w:rFonts w:ascii="Arial Narrow" w:hAnsi="Arial Narrow"/>
                <w:sz w:val="20"/>
                <w:szCs w:val="20"/>
                <w:lang w:val="en"/>
              </w:rPr>
              <w:t>Familiarize yourself with how to process hierarchical and relational data;</w:t>
            </w:r>
          </w:p>
          <w:p w14:paraId="500533B2" w14:textId="77777777" w:rsidR="00872323" w:rsidRPr="00EB6DE3" w:rsidRDefault="00872323" w:rsidP="00872323">
            <w:pPr>
              <w:numPr>
                <w:ilvl w:val="0"/>
                <w:numId w:val="4"/>
              </w:numPr>
              <w:autoSpaceDE w:val="0"/>
              <w:autoSpaceDN w:val="0"/>
              <w:adjustRightInd w:val="0"/>
              <w:spacing w:after="0"/>
              <w:jc w:val="both"/>
              <w:rPr>
                <w:rFonts w:ascii="Arial Narrow" w:hAnsi="Arial Narrow"/>
                <w:sz w:val="20"/>
                <w:szCs w:val="20"/>
                <w:lang w:val="en-GB"/>
              </w:rPr>
            </w:pPr>
            <w:r w:rsidRPr="00EB6DE3">
              <w:rPr>
                <w:rFonts w:ascii="Arial Narrow" w:hAnsi="Arial Narrow"/>
                <w:sz w:val="20"/>
                <w:szCs w:val="20"/>
                <w:lang w:val="en"/>
              </w:rPr>
              <w:t>Familiarize yourself with commonly used methods of extraction of data from heterogeneous sources;</w:t>
            </w:r>
          </w:p>
          <w:p w14:paraId="1040E6D6" w14:textId="051A9D00" w:rsidR="00872323" w:rsidRPr="005D016A" w:rsidRDefault="00872323" w:rsidP="00872323">
            <w:pPr>
              <w:numPr>
                <w:ilvl w:val="0"/>
                <w:numId w:val="4"/>
              </w:numPr>
              <w:autoSpaceDE w:val="0"/>
              <w:autoSpaceDN w:val="0"/>
              <w:adjustRightInd w:val="0"/>
              <w:spacing w:after="0"/>
              <w:jc w:val="both"/>
              <w:rPr>
                <w:rFonts w:ascii="Arial Narrow" w:hAnsi="Arial Narrow"/>
                <w:sz w:val="20"/>
                <w:szCs w:val="20"/>
                <w:lang w:val="en-GB"/>
              </w:rPr>
            </w:pPr>
            <w:r w:rsidRPr="00EB6DE3">
              <w:rPr>
                <w:rFonts w:ascii="Arial Narrow" w:hAnsi="Arial Narrow"/>
                <w:sz w:val="20"/>
                <w:szCs w:val="20"/>
                <w:lang w:val="en"/>
              </w:rPr>
              <w:t>Introduction to automated data processing.</w:t>
            </w:r>
          </w:p>
        </w:tc>
      </w:tr>
      <w:tr w:rsidR="00872323" w:rsidRPr="00A8092A" w14:paraId="6A955F34" w14:textId="77777777" w:rsidTr="00621FF7">
        <w:trPr>
          <w:trHeight w:val="28"/>
        </w:trPr>
        <w:tc>
          <w:tcPr>
            <w:tcW w:w="1771" w:type="dxa"/>
            <w:vMerge w:val="restart"/>
            <w:tcBorders>
              <w:top w:val="single" w:sz="4" w:space="0" w:color="auto"/>
              <w:left w:val="single" w:sz="4" w:space="0" w:color="auto"/>
              <w:right w:val="single" w:sz="4" w:space="0" w:color="auto"/>
            </w:tcBorders>
          </w:tcPr>
          <w:p w14:paraId="6910FDB7" w14:textId="77777777" w:rsidR="00872323" w:rsidRPr="00EB6DE3" w:rsidRDefault="00872323" w:rsidP="00872323">
            <w:pPr>
              <w:autoSpaceDE w:val="0"/>
              <w:autoSpaceDN w:val="0"/>
              <w:adjustRightInd w:val="0"/>
              <w:spacing w:after="0"/>
              <w:jc w:val="both"/>
              <w:rPr>
                <w:rFonts w:ascii="Arial Narrow" w:hAnsi="Arial Narrow"/>
                <w:b/>
                <w:sz w:val="20"/>
                <w:szCs w:val="20"/>
              </w:rPr>
            </w:pPr>
            <w:r w:rsidRPr="00EB6DE3">
              <w:rPr>
                <w:rFonts w:ascii="Arial Narrow" w:hAnsi="Arial Narrow"/>
                <w:b/>
                <w:sz w:val="20"/>
                <w:szCs w:val="20"/>
                <w:lang w:val="en"/>
              </w:rPr>
              <w:t>Material effect</w:t>
            </w:r>
          </w:p>
        </w:tc>
        <w:tc>
          <w:tcPr>
            <w:tcW w:w="3884" w:type="dxa"/>
            <w:gridSpan w:val="3"/>
            <w:tcBorders>
              <w:top w:val="single" w:sz="4" w:space="0" w:color="auto"/>
              <w:left w:val="single" w:sz="4" w:space="0" w:color="auto"/>
              <w:bottom w:val="single" w:sz="4" w:space="0" w:color="auto"/>
              <w:right w:val="single" w:sz="4" w:space="0" w:color="auto"/>
            </w:tcBorders>
          </w:tcPr>
          <w:p w14:paraId="4BE25562" w14:textId="77777777" w:rsidR="00872323" w:rsidRPr="00EB6DE3" w:rsidRDefault="00872323" w:rsidP="00872323">
            <w:pPr>
              <w:autoSpaceDE w:val="0"/>
              <w:autoSpaceDN w:val="0"/>
              <w:adjustRightInd w:val="0"/>
              <w:spacing w:after="0"/>
              <w:jc w:val="both"/>
              <w:rPr>
                <w:rFonts w:ascii="Arial Narrow" w:hAnsi="Arial Narrow"/>
                <w:b/>
                <w:sz w:val="20"/>
                <w:szCs w:val="20"/>
              </w:rPr>
            </w:pPr>
            <w:r w:rsidRPr="00EB6DE3">
              <w:rPr>
                <w:rFonts w:ascii="Arial Narrow" w:hAnsi="Arial Narrow"/>
                <w:b/>
                <w:sz w:val="20"/>
                <w:szCs w:val="20"/>
                <w:lang w:val="en"/>
              </w:rPr>
              <w:t>Reference to effects</w:t>
            </w:r>
          </w:p>
        </w:tc>
        <w:tc>
          <w:tcPr>
            <w:tcW w:w="1885" w:type="dxa"/>
            <w:tcBorders>
              <w:top w:val="single" w:sz="4" w:space="0" w:color="auto"/>
              <w:left w:val="single" w:sz="4" w:space="0" w:color="auto"/>
              <w:bottom w:val="single" w:sz="4" w:space="0" w:color="auto"/>
              <w:right w:val="single" w:sz="4" w:space="0" w:color="auto"/>
            </w:tcBorders>
          </w:tcPr>
          <w:p w14:paraId="44F26CC3" w14:textId="77777777" w:rsidR="00872323" w:rsidRPr="00EB6DE3" w:rsidRDefault="00872323" w:rsidP="00872323">
            <w:pPr>
              <w:autoSpaceDE w:val="0"/>
              <w:autoSpaceDN w:val="0"/>
              <w:adjustRightInd w:val="0"/>
              <w:spacing w:after="0"/>
              <w:rPr>
                <w:rFonts w:ascii="Arial Narrow" w:hAnsi="Arial Narrow"/>
                <w:b/>
                <w:sz w:val="20"/>
                <w:szCs w:val="20"/>
              </w:rPr>
            </w:pPr>
            <w:r w:rsidRPr="00EB6DE3">
              <w:rPr>
                <w:rFonts w:ascii="Arial Narrow" w:hAnsi="Arial Narrow"/>
                <w:b/>
                <w:sz w:val="20"/>
                <w:szCs w:val="20"/>
                <w:lang w:val="en"/>
              </w:rPr>
              <w:t>Description of learning outcomes</w:t>
            </w:r>
          </w:p>
        </w:tc>
        <w:tc>
          <w:tcPr>
            <w:tcW w:w="1885" w:type="dxa"/>
            <w:tcBorders>
              <w:top w:val="single" w:sz="4" w:space="0" w:color="auto"/>
              <w:left w:val="single" w:sz="4" w:space="0" w:color="auto"/>
              <w:bottom w:val="single" w:sz="4" w:space="0" w:color="auto"/>
              <w:right w:val="single" w:sz="4" w:space="0" w:color="auto"/>
            </w:tcBorders>
          </w:tcPr>
          <w:p w14:paraId="23435EB7" w14:textId="77777777" w:rsidR="00872323" w:rsidRPr="00EB6DE3" w:rsidRDefault="00872323" w:rsidP="00872323">
            <w:pPr>
              <w:autoSpaceDE w:val="0"/>
              <w:autoSpaceDN w:val="0"/>
              <w:adjustRightInd w:val="0"/>
              <w:spacing w:after="0"/>
              <w:jc w:val="both"/>
              <w:rPr>
                <w:rFonts w:ascii="Arial Narrow" w:hAnsi="Arial Narrow"/>
                <w:b/>
                <w:sz w:val="20"/>
                <w:szCs w:val="20"/>
                <w:lang w:val="en-GB"/>
              </w:rPr>
            </w:pPr>
            <w:r w:rsidRPr="00EB6DE3">
              <w:rPr>
                <w:rFonts w:ascii="Arial Narrow" w:hAnsi="Arial Narrow"/>
                <w:b/>
                <w:sz w:val="20"/>
                <w:szCs w:val="20"/>
                <w:lang w:val="en"/>
              </w:rPr>
              <w:t>How to verify the effect</w:t>
            </w:r>
          </w:p>
        </w:tc>
      </w:tr>
      <w:tr w:rsidR="00872323" w:rsidRPr="00EB6DE3" w14:paraId="159E8C13" w14:textId="77777777" w:rsidTr="00621FF7">
        <w:trPr>
          <w:trHeight w:val="21"/>
        </w:trPr>
        <w:tc>
          <w:tcPr>
            <w:tcW w:w="1771" w:type="dxa"/>
            <w:vMerge/>
            <w:tcBorders>
              <w:left w:val="single" w:sz="4" w:space="0" w:color="auto"/>
              <w:bottom w:val="single" w:sz="4" w:space="0" w:color="auto"/>
              <w:right w:val="single" w:sz="4" w:space="0" w:color="auto"/>
            </w:tcBorders>
          </w:tcPr>
          <w:p w14:paraId="7F724E17" w14:textId="77777777" w:rsidR="00872323" w:rsidRPr="00EB6DE3" w:rsidRDefault="00872323" w:rsidP="00872323">
            <w:pPr>
              <w:autoSpaceDE w:val="0"/>
              <w:autoSpaceDN w:val="0"/>
              <w:adjustRightInd w:val="0"/>
              <w:spacing w:after="0"/>
              <w:jc w:val="both"/>
              <w:rPr>
                <w:rFonts w:ascii="Arial Narrow" w:hAnsi="Arial Narrow"/>
                <w:sz w:val="20"/>
                <w:szCs w:val="20"/>
                <w:lang w:val="en-GB"/>
              </w:rPr>
            </w:pPr>
          </w:p>
        </w:tc>
        <w:tc>
          <w:tcPr>
            <w:tcW w:w="1999" w:type="dxa"/>
            <w:tcBorders>
              <w:top w:val="single" w:sz="4" w:space="0" w:color="auto"/>
              <w:left w:val="single" w:sz="4" w:space="0" w:color="auto"/>
              <w:bottom w:val="single" w:sz="4" w:space="0" w:color="auto"/>
              <w:right w:val="single" w:sz="4" w:space="0" w:color="auto"/>
            </w:tcBorders>
          </w:tcPr>
          <w:p w14:paraId="5F2AC064" w14:textId="77777777" w:rsidR="00872323" w:rsidRPr="00EB6DE3" w:rsidRDefault="00872323" w:rsidP="00872323">
            <w:pPr>
              <w:autoSpaceDE w:val="0"/>
              <w:autoSpaceDN w:val="0"/>
              <w:adjustRightInd w:val="0"/>
              <w:spacing w:after="0"/>
              <w:jc w:val="both"/>
              <w:rPr>
                <w:rFonts w:ascii="Arial Narrow" w:hAnsi="Arial Narrow"/>
                <w:sz w:val="20"/>
                <w:szCs w:val="20"/>
              </w:rPr>
            </w:pPr>
            <w:r w:rsidRPr="00EB6DE3">
              <w:rPr>
                <w:rFonts w:ascii="Arial Narrow" w:hAnsi="Arial Narrow"/>
                <w:sz w:val="20"/>
                <w:szCs w:val="20"/>
                <w:lang w:val="en"/>
              </w:rPr>
              <w:t>Direction</w:t>
            </w:r>
          </w:p>
        </w:tc>
        <w:tc>
          <w:tcPr>
            <w:tcW w:w="1885" w:type="dxa"/>
            <w:gridSpan w:val="2"/>
            <w:tcBorders>
              <w:top w:val="single" w:sz="4" w:space="0" w:color="auto"/>
              <w:left w:val="single" w:sz="4" w:space="0" w:color="auto"/>
              <w:bottom w:val="single" w:sz="4" w:space="0" w:color="auto"/>
              <w:right w:val="single" w:sz="4" w:space="0" w:color="auto"/>
            </w:tcBorders>
          </w:tcPr>
          <w:p w14:paraId="062395DF" w14:textId="1EC83BA9" w:rsidR="00872323" w:rsidRPr="00EB6DE3" w:rsidRDefault="00872323" w:rsidP="00872323">
            <w:pPr>
              <w:autoSpaceDE w:val="0"/>
              <w:autoSpaceDN w:val="0"/>
              <w:adjustRightInd w:val="0"/>
              <w:spacing w:after="0"/>
              <w:jc w:val="both"/>
              <w:rPr>
                <w:rFonts w:ascii="Arial Narrow" w:hAnsi="Arial Narrow"/>
                <w:sz w:val="20"/>
                <w:szCs w:val="20"/>
              </w:rPr>
            </w:pPr>
            <w:r w:rsidRPr="00EB6DE3">
              <w:rPr>
                <w:rFonts w:ascii="Arial Narrow" w:hAnsi="Arial Narrow"/>
                <w:sz w:val="20"/>
                <w:szCs w:val="20"/>
                <w:lang w:val="en"/>
              </w:rPr>
              <w:t>Area</w:t>
            </w:r>
          </w:p>
        </w:tc>
        <w:tc>
          <w:tcPr>
            <w:tcW w:w="3770" w:type="dxa"/>
            <w:gridSpan w:val="2"/>
            <w:tcBorders>
              <w:top w:val="single" w:sz="4" w:space="0" w:color="auto"/>
              <w:left w:val="single" w:sz="4" w:space="0" w:color="auto"/>
              <w:bottom w:val="single" w:sz="4" w:space="0" w:color="auto"/>
              <w:right w:val="single" w:sz="4" w:space="0" w:color="auto"/>
            </w:tcBorders>
          </w:tcPr>
          <w:p w14:paraId="1E3941D0" w14:textId="77777777" w:rsidR="00872323" w:rsidRPr="00EB6DE3" w:rsidRDefault="00872323" w:rsidP="00872323">
            <w:pPr>
              <w:autoSpaceDE w:val="0"/>
              <w:autoSpaceDN w:val="0"/>
              <w:adjustRightInd w:val="0"/>
              <w:spacing w:after="0"/>
              <w:jc w:val="center"/>
              <w:rPr>
                <w:rFonts w:ascii="Arial Narrow" w:hAnsi="Arial Narrow"/>
                <w:sz w:val="20"/>
                <w:szCs w:val="20"/>
              </w:rPr>
            </w:pPr>
            <w:r w:rsidRPr="00EB6DE3">
              <w:rPr>
                <w:rFonts w:ascii="Arial Narrow" w:hAnsi="Arial Narrow"/>
                <w:sz w:val="20"/>
                <w:szCs w:val="20"/>
                <w:lang w:val="en"/>
              </w:rPr>
              <w:t>Knowledge</w:t>
            </w:r>
          </w:p>
        </w:tc>
      </w:tr>
      <w:tr w:rsidR="00761E14" w:rsidRPr="00A8092A" w14:paraId="5CEC367A" w14:textId="77777777" w:rsidTr="00621FF7">
        <w:trPr>
          <w:trHeight w:val="21"/>
        </w:trPr>
        <w:tc>
          <w:tcPr>
            <w:tcW w:w="1771" w:type="dxa"/>
            <w:tcBorders>
              <w:top w:val="single" w:sz="4" w:space="0" w:color="auto"/>
              <w:left w:val="single" w:sz="4" w:space="0" w:color="auto"/>
              <w:bottom w:val="single" w:sz="4" w:space="0" w:color="auto"/>
              <w:right w:val="single" w:sz="4" w:space="0" w:color="auto"/>
            </w:tcBorders>
          </w:tcPr>
          <w:p w14:paraId="7E7081A0" w14:textId="1FC39CBE" w:rsidR="00761E14" w:rsidRPr="00EB6DE3" w:rsidRDefault="00761E14" w:rsidP="00761E14">
            <w:pPr>
              <w:autoSpaceDE w:val="0"/>
              <w:autoSpaceDN w:val="0"/>
              <w:adjustRightInd w:val="0"/>
              <w:spacing w:after="0"/>
              <w:jc w:val="both"/>
              <w:rPr>
                <w:rFonts w:ascii="Arial Narrow" w:hAnsi="Arial Narrow"/>
                <w:sz w:val="20"/>
                <w:szCs w:val="20"/>
              </w:rPr>
            </w:pPr>
            <w:r>
              <w:rPr>
                <w:rFonts w:ascii="Arial Narrow" w:hAnsi="Arial Narrow"/>
                <w:sz w:val="20"/>
                <w:szCs w:val="20"/>
                <w:lang w:val="en"/>
              </w:rPr>
              <w:t>DataPrep_K0</w:t>
            </w:r>
            <w:r w:rsidRPr="00EB6DE3">
              <w:rPr>
                <w:rFonts w:ascii="Arial Narrow" w:hAnsi="Arial Narrow"/>
                <w:sz w:val="20"/>
                <w:szCs w:val="20"/>
                <w:lang w:val="en"/>
              </w:rPr>
              <w:t>1</w:t>
            </w:r>
          </w:p>
        </w:tc>
        <w:tc>
          <w:tcPr>
            <w:tcW w:w="1999" w:type="dxa"/>
            <w:tcBorders>
              <w:top w:val="single" w:sz="4" w:space="0" w:color="auto"/>
              <w:left w:val="single" w:sz="4" w:space="0" w:color="auto"/>
              <w:bottom w:val="single" w:sz="4" w:space="0" w:color="auto"/>
              <w:right w:val="single" w:sz="4" w:space="0" w:color="auto"/>
            </w:tcBorders>
          </w:tcPr>
          <w:p w14:paraId="3D29D754" w14:textId="4A19B2B3" w:rsidR="00761E14" w:rsidRPr="00EB6DE3" w:rsidRDefault="00761E14" w:rsidP="00761E14">
            <w:pPr>
              <w:autoSpaceDE w:val="0"/>
              <w:autoSpaceDN w:val="0"/>
              <w:adjustRightInd w:val="0"/>
              <w:spacing w:after="0"/>
              <w:jc w:val="both"/>
              <w:rPr>
                <w:rFonts w:ascii="Arial Narrow" w:hAnsi="Arial Narrow"/>
                <w:sz w:val="20"/>
                <w:szCs w:val="20"/>
              </w:rPr>
            </w:pPr>
            <w:r>
              <w:rPr>
                <w:rFonts w:ascii="Arial Narrow" w:hAnsi="Arial Narrow"/>
                <w:sz w:val="20"/>
                <w:szCs w:val="20"/>
                <w:lang w:val="en"/>
              </w:rPr>
              <w:t>Z2_W20</w:t>
            </w:r>
          </w:p>
        </w:tc>
        <w:tc>
          <w:tcPr>
            <w:tcW w:w="1885" w:type="dxa"/>
            <w:gridSpan w:val="2"/>
            <w:tcBorders>
              <w:top w:val="single" w:sz="4" w:space="0" w:color="auto"/>
              <w:left w:val="single" w:sz="4" w:space="0" w:color="auto"/>
              <w:bottom w:val="single" w:sz="4" w:space="0" w:color="auto"/>
              <w:right w:val="single" w:sz="4" w:space="0" w:color="auto"/>
            </w:tcBorders>
          </w:tcPr>
          <w:p w14:paraId="09368344" w14:textId="56E962A1" w:rsidR="00761E14" w:rsidRPr="00EB6DE3" w:rsidRDefault="00761E14" w:rsidP="00761E14">
            <w:pPr>
              <w:autoSpaceDE w:val="0"/>
              <w:autoSpaceDN w:val="0"/>
              <w:adjustRightInd w:val="0"/>
              <w:spacing w:after="0"/>
              <w:jc w:val="both"/>
              <w:rPr>
                <w:rFonts w:ascii="Arial Narrow" w:hAnsi="Arial Narrow"/>
                <w:sz w:val="20"/>
                <w:szCs w:val="20"/>
              </w:rPr>
            </w:pPr>
          </w:p>
        </w:tc>
        <w:tc>
          <w:tcPr>
            <w:tcW w:w="1885" w:type="dxa"/>
            <w:tcBorders>
              <w:top w:val="single" w:sz="4" w:space="0" w:color="auto"/>
              <w:left w:val="single" w:sz="4" w:space="0" w:color="auto"/>
              <w:bottom w:val="single" w:sz="4" w:space="0" w:color="auto"/>
              <w:right w:val="single" w:sz="4" w:space="0" w:color="auto"/>
            </w:tcBorders>
          </w:tcPr>
          <w:p w14:paraId="0B5681B3" w14:textId="77777777" w:rsidR="00761E14" w:rsidRPr="00EB6DE3" w:rsidRDefault="00761E14" w:rsidP="00761E14">
            <w:pPr>
              <w:autoSpaceDE w:val="0"/>
              <w:autoSpaceDN w:val="0"/>
              <w:adjustRightInd w:val="0"/>
              <w:spacing w:after="0"/>
              <w:jc w:val="both"/>
              <w:rPr>
                <w:rFonts w:ascii="Arial Narrow" w:hAnsi="Arial Narrow"/>
                <w:sz w:val="20"/>
                <w:szCs w:val="20"/>
                <w:lang w:val="en-GB"/>
              </w:rPr>
            </w:pPr>
            <w:r w:rsidRPr="00EB6DE3">
              <w:rPr>
                <w:rFonts w:ascii="Arial Narrow" w:hAnsi="Arial Narrow"/>
                <w:sz w:val="20"/>
                <w:szCs w:val="20"/>
                <w:lang w:val="en"/>
              </w:rPr>
              <w:t>Knowledge of common data collection challenges and how to solve it</w:t>
            </w:r>
          </w:p>
        </w:tc>
        <w:tc>
          <w:tcPr>
            <w:tcW w:w="1885" w:type="dxa"/>
            <w:tcBorders>
              <w:top w:val="single" w:sz="4" w:space="0" w:color="auto"/>
              <w:left w:val="single" w:sz="4" w:space="0" w:color="auto"/>
              <w:bottom w:val="single" w:sz="4" w:space="0" w:color="auto"/>
              <w:right w:val="single" w:sz="4" w:space="0" w:color="auto"/>
            </w:tcBorders>
          </w:tcPr>
          <w:p w14:paraId="10BA7A22" w14:textId="77777777" w:rsidR="00761E14" w:rsidRPr="00EB6DE3" w:rsidRDefault="00761E14" w:rsidP="00761E14">
            <w:pPr>
              <w:autoSpaceDE w:val="0"/>
              <w:autoSpaceDN w:val="0"/>
              <w:adjustRightInd w:val="0"/>
              <w:spacing w:after="0"/>
              <w:jc w:val="both"/>
              <w:rPr>
                <w:rFonts w:ascii="Arial Narrow" w:hAnsi="Arial Narrow"/>
                <w:sz w:val="20"/>
                <w:szCs w:val="20"/>
                <w:lang w:val="en-GB"/>
              </w:rPr>
            </w:pPr>
            <w:r w:rsidRPr="00EB6DE3">
              <w:rPr>
                <w:rFonts w:ascii="Arial Narrow" w:hAnsi="Arial Narrow"/>
                <w:sz w:val="20"/>
                <w:szCs w:val="20"/>
                <w:lang w:val="en"/>
              </w:rPr>
              <w:t>Completion of the oral submission of the draft dossier</w:t>
            </w:r>
          </w:p>
        </w:tc>
      </w:tr>
      <w:tr w:rsidR="00761E14" w:rsidRPr="00A8092A" w14:paraId="3A85C52C" w14:textId="77777777" w:rsidTr="00621FF7">
        <w:trPr>
          <w:trHeight w:val="21"/>
        </w:trPr>
        <w:tc>
          <w:tcPr>
            <w:tcW w:w="1771" w:type="dxa"/>
            <w:tcBorders>
              <w:top w:val="single" w:sz="4" w:space="0" w:color="auto"/>
              <w:left w:val="single" w:sz="4" w:space="0" w:color="auto"/>
              <w:bottom w:val="single" w:sz="4" w:space="0" w:color="auto"/>
              <w:right w:val="single" w:sz="4" w:space="0" w:color="auto"/>
            </w:tcBorders>
          </w:tcPr>
          <w:p w14:paraId="6CF2D523" w14:textId="034FC602" w:rsidR="00761E14" w:rsidRPr="00EB6DE3" w:rsidRDefault="00761E14" w:rsidP="00761E14">
            <w:pPr>
              <w:autoSpaceDE w:val="0"/>
              <w:autoSpaceDN w:val="0"/>
              <w:adjustRightInd w:val="0"/>
              <w:spacing w:after="0"/>
              <w:jc w:val="both"/>
              <w:rPr>
                <w:rFonts w:ascii="Arial Narrow" w:hAnsi="Arial Narrow"/>
                <w:sz w:val="20"/>
                <w:szCs w:val="20"/>
              </w:rPr>
            </w:pPr>
            <w:r w:rsidRPr="00B14ADE">
              <w:rPr>
                <w:rFonts w:ascii="Arial Narrow" w:hAnsi="Arial Narrow"/>
                <w:sz w:val="20"/>
                <w:szCs w:val="20"/>
                <w:lang w:val="en"/>
              </w:rPr>
              <w:t>DataPrep_K0</w:t>
            </w:r>
            <w:r>
              <w:rPr>
                <w:rFonts w:ascii="Arial Narrow" w:hAnsi="Arial Narrow"/>
                <w:sz w:val="20"/>
                <w:szCs w:val="20"/>
                <w:lang w:val="en"/>
              </w:rPr>
              <w:t>2</w:t>
            </w:r>
          </w:p>
        </w:tc>
        <w:tc>
          <w:tcPr>
            <w:tcW w:w="1999" w:type="dxa"/>
            <w:tcBorders>
              <w:top w:val="single" w:sz="4" w:space="0" w:color="auto"/>
              <w:left w:val="single" w:sz="4" w:space="0" w:color="auto"/>
              <w:bottom w:val="single" w:sz="4" w:space="0" w:color="auto"/>
              <w:right w:val="single" w:sz="4" w:space="0" w:color="auto"/>
            </w:tcBorders>
          </w:tcPr>
          <w:p w14:paraId="3AE7925B" w14:textId="22F7FA78" w:rsidR="00761E14" w:rsidRPr="00EB6DE3" w:rsidRDefault="00761E14" w:rsidP="00761E14">
            <w:pPr>
              <w:autoSpaceDE w:val="0"/>
              <w:autoSpaceDN w:val="0"/>
              <w:adjustRightInd w:val="0"/>
              <w:spacing w:after="0"/>
              <w:jc w:val="both"/>
              <w:rPr>
                <w:rFonts w:ascii="Arial Narrow" w:hAnsi="Arial Narrow"/>
                <w:sz w:val="20"/>
                <w:szCs w:val="20"/>
              </w:rPr>
            </w:pPr>
            <w:r>
              <w:rPr>
                <w:rFonts w:ascii="Arial Narrow" w:hAnsi="Arial Narrow"/>
                <w:sz w:val="20"/>
                <w:szCs w:val="20"/>
                <w:lang w:val="en"/>
              </w:rPr>
              <w:t>Z2_W04</w:t>
            </w:r>
          </w:p>
        </w:tc>
        <w:tc>
          <w:tcPr>
            <w:tcW w:w="1885" w:type="dxa"/>
            <w:gridSpan w:val="2"/>
            <w:tcBorders>
              <w:top w:val="single" w:sz="4" w:space="0" w:color="auto"/>
              <w:left w:val="single" w:sz="4" w:space="0" w:color="auto"/>
              <w:bottom w:val="single" w:sz="4" w:space="0" w:color="auto"/>
              <w:right w:val="single" w:sz="4" w:space="0" w:color="auto"/>
            </w:tcBorders>
          </w:tcPr>
          <w:p w14:paraId="60E68399" w14:textId="4547FEE6" w:rsidR="00761E14" w:rsidRPr="00EB6DE3" w:rsidRDefault="00761E14" w:rsidP="00761E14">
            <w:pPr>
              <w:autoSpaceDE w:val="0"/>
              <w:autoSpaceDN w:val="0"/>
              <w:adjustRightInd w:val="0"/>
              <w:spacing w:after="0"/>
              <w:jc w:val="both"/>
              <w:rPr>
                <w:rFonts w:ascii="Arial Narrow" w:hAnsi="Arial Narrow"/>
                <w:sz w:val="20"/>
                <w:szCs w:val="20"/>
              </w:rPr>
            </w:pPr>
            <w:r>
              <w:rPr>
                <w:rFonts w:ascii="Arial Narrow" w:hAnsi="Arial Narrow"/>
                <w:sz w:val="20"/>
                <w:szCs w:val="20"/>
                <w:lang w:val="en"/>
              </w:rPr>
              <w:t>S</w:t>
            </w:r>
            <w:r w:rsidRPr="00EB6DE3">
              <w:rPr>
                <w:rFonts w:ascii="Arial Narrow" w:hAnsi="Arial Narrow"/>
                <w:sz w:val="20"/>
                <w:szCs w:val="20"/>
                <w:lang w:val="en"/>
              </w:rPr>
              <w:t>2A_</w:t>
            </w:r>
            <w:r>
              <w:rPr>
                <w:rFonts w:ascii="Arial Narrow" w:hAnsi="Arial Narrow"/>
                <w:sz w:val="20"/>
                <w:szCs w:val="20"/>
                <w:lang w:val="en"/>
              </w:rPr>
              <w:t>W02</w:t>
            </w:r>
          </w:p>
        </w:tc>
        <w:tc>
          <w:tcPr>
            <w:tcW w:w="1885" w:type="dxa"/>
            <w:tcBorders>
              <w:top w:val="single" w:sz="4" w:space="0" w:color="auto"/>
              <w:left w:val="single" w:sz="4" w:space="0" w:color="auto"/>
              <w:bottom w:val="single" w:sz="4" w:space="0" w:color="auto"/>
              <w:right w:val="single" w:sz="4" w:space="0" w:color="auto"/>
            </w:tcBorders>
          </w:tcPr>
          <w:p w14:paraId="06537CEC" w14:textId="77777777" w:rsidR="00761E14" w:rsidRPr="00EB6DE3" w:rsidRDefault="00761E14" w:rsidP="00761E14">
            <w:pPr>
              <w:autoSpaceDE w:val="0"/>
              <w:autoSpaceDN w:val="0"/>
              <w:adjustRightInd w:val="0"/>
              <w:spacing w:after="0"/>
              <w:jc w:val="both"/>
              <w:rPr>
                <w:rFonts w:ascii="Arial Narrow" w:hAnsi="Arial Narrow"/>
                <w:sz w:val="20"/>
                <w:szCs w:val="20"/>
                <w:lang w:val="en-GB"/>
              </w:rPr>
            </w:pPr>
            <w:r w:rsidRPr="00EB6DE3">
              <w:rPr>
                <w:rFonts w:ascii="Arial Narrow" w:hAnsi="Arial Narrow"/>
                <w:sz w:val="20"/>
                <w:szCs w:val="20"/>
                <w:lang w:val="en"/>
              </w:rPr>
              <w:t>Knowledge of the use of analytical information in building a company's market advantage</w:t>
            </w:r>
          </w:p>
        </w:tc>
        <w:tc>
          <w:tcPr>
            <w:tcW w:w="1885" w:type="dxa"/>
            <w:tcBorders>
              <w:top w:val="single" w:sz="4" w:space="0" w:color="auto"/>
              <w:left w:val="single" w:sz="4" w:space="0" w:color="auto"/>
              <w:bottom w:val="single" w:sz="4" w:space="0" w:color="auto"/>
              <w:right w:val="single" w:sz="4" w:space="0" w:color="auto"/>
            </w:tcBorders>
          </w:tcPr>
          <w:p w14:paraId="4BEC1245" w14:textId="77777777" w:rsidR="00761E14" w:rsidRPr="00EB6DE3" w:rsidRDefault="00761E14" w:rsidP="00761E14">
            <w:pPr>
              <w:autoSpaceDE w:val="0"/>
              <w:autoSpaceDN w:val="0"/>
              <w:adjustRightInd w:val="0"/>
              <w:spacing w:after="0"/>
              <w:jc w:val="both"/>
              <w:rPr>
                <w:rFonts w:ascii="Arial Narrow" w:hAnsi="Arial Narrow"/>
                <w:sz w:val="20"/>
                <w:szCs w:val="20"/>
                <w:lang w:val="en-GB"/>
              </w:rPr>
            </w:pPr>
            <w:r w:rsidRPr="00EB6DE3">
              <w:rPr>
                <w:rFonts w:ascii="Arial Narrow" w:hAnsi="Arial Narrow"/>
                <w:sz w:val="20"/>
                <w:szCs w:val="20"/>
                <w:lang w:val="en"/>
              </w:rPr>
              <w:t>Completion of the oral submission of the draft dossier</w:t>
            </w:r>
          </w:p>
        </w:tc>
      </w:tr>
      <w:tr w:rsidR="00A8092A" w:rsidRPr="00A8092A" w14:paraId="66D4165B" w14:textId="77777777" w:rsidTr="00621FF7">
        <w:trPr>
          <w:trHeight w:val="21"/>
        </w:trPr>
        <w:tc>
          <w:tcPr>
            <w:tcW w:w="1771" w:type="dxa"/>
            <w:tcBorders>
              <w:top w:val="single" w:sz="4" w:space="0" w:color="auto"/>
              <w:left w:val="single" w:sz="4" w:space="0" w:color="auto"/>
              <w:bottom w:val="single" w:sz="4" w:space="0" w:color="auto"/>
              <w:right w:val="single" w:sz="4" w:space="0" w:color="auto"/>
            </w:tcBorders>
          </w:tcPr>
          <w:p w14:paraId="38E9F63C" w14:textId="13033092" w:rsidR="00A8092A" w:rsidRPr="00EB6DE3" w:rsidRDefault="00A8092A" w:rsidP="00A8092A">
            <w:pPr>
              <w:autoSpaceDE w:val="0"/>
              <w:autoSpaceDN w:val="0"/>
              <w:adjustRightInd w:val="0"/>
              <w:spacing w:after="0"/>
              <w:jc w:val="both"/>
              <w:rPr>
                <w:rFonts w:ascii="Arial Narrow" w:hAnsi="Arial Narrow"/>
                <w:sz w:val="20"/>
                <w:szCs w:val="20"/>
              </w:rPr>
            </w:pPr>
            <w:r w:rsidRPr="00B14ADE">
              <w:rPr>
                <w:rFonts w:ascii="Arial Narrow" w:hAnsi="Arial Narrow"/>
                <w:sz w:val="20"/>
                <w:szCs w:val="20"/>
                <w:lang w:val="en"/>
              </w:rPr>
              <w:t>DataPrep_K0</w:t>
            </w:r>
            <w:r>
              <w:rPr>
                <w:rFonts w:ascii="Arial Narrow" w:hAnsi="Arial Narrow"/>
                <w:sz w:val="20"/>
                <w:szCs w:val="20"/>
                <w:lang w:val="en"/>
              </w:rPr>
              <w:t>3</w:t>
            </w:r>
          </w:p>
        </w:tc>
        <w:tc>
          <w:tcPr>
            <w:tcW w:w="1999" w:type="dxa"/>
            <w:tcBorders>
              <w:top w:val="single" w:sz="4" w:space="0" w:color="auto"/>
              <w:left w:val="single" w:sz="4" w:space="0" w:color="auto"/>
              <w:bottom w:val="single" w:sz="4" w:space="0" w:color="auto"/>
              <w:right w:val="single" w:sz="4" w:space="0" w:color="auto"/>
            </w:tcBorders>
          </w:tcPr>
          <w:p w14:paraId="0298400E" w14:textId="3DFAF402" w:rsidR="00A8092A" w:rsidRPr="00EB6DE3" w:rsidRDefault="00761E14" w:rsidP="00A8092A">
            <w:pPr>
              <w:autoSpaceDE w:val="0"/>
              <w:autoSpaceDN w:val="0"/>
              <w:adjustRightInd w:val="0"/>
              <w:spacing w:after="0"/>
              <w:jc w:val="both"/>
              <w:rPr>
                <w:rFonts w:ascii="Arial Narrow" w:hAnsi="Arial Narrow"/>
                <w:sz w:val="20"/>
                <w:szCs w:val="20"/>
              </w:rPr>
            </w:pPr>
            <w:r>
              <w:rPr>
                <w:rFonts w:ascii="Arial Narrow" w:hAnsi="Arial Narrow"/>
                <w:sz w:val="20"/>
                <w:szCs w:val="20"/>
                <w:lang w:val="en"/>
              </w:rPr>
              <w:t>Z2_W20</w:t>
            </w:r>
          </w:p>
        </w:tc>
        <w:tc>
          <w:tcPr>
            <w:tcW w:w="1885" w:type="dxa"/>
            <w:gridSpan w:val="2"/>
            <w:tcBorders>
              <w:top w:val="single" w:sz="4" w:space="0" w:color="auto"/>
              <w:left w:val="single" w:sz="4" w:space="0" w:color="auto"/>
              <w:bottom w:val="single" w:sz="4" w:space="0" w:color="auto"/>
              <w:right w:val="single" w:sz="4" w:space="0" w:color="auto"/>
            </w:tcBorders>
          </w:tcPr>
          <w:p w14:paraId="25DE0DEA" w14:textId="5F6FC6AB" w:rsidR="00A8092A" w:rsidRPr="00EB6DE3" w:rsidRDefault="00A8092A" w:rsidP="00A8092A">
            <w:pPr>
              <w:autoSpaceDE w:val="0"/>
              <w:autoSpaceDN w:val="0"/>
              <w:adjustRightInd w:val="0"/>
              <w:spacing w:after="0"/>
              <w:jc w:val="both"/>
              <w:rPr>
                <w:rFonts w:ascii="Arial Narrow" w:hAnsi="Arial Narrow"/>
                <w:sz w:val="20"/>
                <w:szCs w:val="20"/>
              </w:rPr>
            </w:pPr>
          </w:p>
        </w:tc>
        <w:tc>
          <w:tcPr>
            <w:tcW w:w="1885" w:type="dxa"/>
            <w:tcBorders>
              <w:top w:val="single" w:sz="4" w:space="0" w:color="auto"/>
              <w:left w:val="single" w:sz="4" w:space="0" w:color="auto"/>
              <w:bottom w:val="single" w:sz="4" w:space="0" w:color="auto"/>
              <w:right w:val="single" w:sz="4" w:space="0" w:color="auto"/>
            </w:tcBorders>
          </w:tcPr>
          <w:p w14:paraId="52C87FA8" w14:textId="77777777" w:rsidR="00A8092A" w:rsidRPr="00EB6DE3" w:rsidRDefault="00A8092A" w:rsidP="00A8092A">
            <w:pPr>
              <w:autoSpaceDE w:val="0"/>
              <w:autoSpaceDN w:val="0"/>
              <w:adjustRightInd w:val="0"/>
              <w:spacing w:after="0"/>
              <w:jc w:val="both"/>
              <w:rPr>
                <w:rFonts w:ascii="Arial Narrow" w:hAnsi="Arial Narrow"/>
                <w:sz w:val="20"/>
                <w:szCs w:val="20"/>
                <w:lang w:val="en-GB"/>
              </w:rPr>
            </w:pPr>
            <w:r w:rsidRPr="00EB6DE3">
              <w:rPr>
                <w:rFonts w:ascii="Arial Narrow" w:hAnsi="Arial Narrow"/>
                <w:sz w:val="20"/>
                <w:szCs w:val="20"/>
                <w:lang w:val="en"/>
              </w:rPr>
              <w:t>Knowledge of data integration from heterogeneous sources</w:t>
            </w:r>
          </w:p>
        </w:tc>
        <w:tc>
          <w:tcPr>
            <w:tcW w:w="1885" w:type="dxa"/>
            <w:tcBorders>
              <w:top w:val="single" w:sz="4" w:space="0" w:color="auto"/>
              <w:left w:val="single" w:sz="4" w:space="0" w:color="auto"/>
              <w:bottom w:val="single" w:sz="4" w:space="0" w:color="auto"/>
              <w:right w:val="single" w:sz="4" w:space="0" w:color="auto"/>
            </w:tcBorders>
          </w:tcPr>
          <w:p w14:paraId="70D642F8" w14:textId="77777777" w:rsidR="00A8092A" w:rsidRPr="00EB6DE3" w:rsidRDefault="00A8092A" w:rsidP="00A8092A">
            <w:pPr>
              <w:autoSpaceDE w:val="0"/>
              <w:autoSpaceDN w:val="0"/>
              <w:adjustRightInd w:val="0"/>
              <w:spacing w:after="0"/>
              <w:jc w:val="both"/>
              <w:rPr>
                <w:rFonts w:ascii="Arial Narrow" w:hAnsi="Arial Narrow"/>
                <w:sz w:val="20"/>
                <w:szCs w:val="20"/>
                <w:lang w:val="en-GB"/>
              </w:rPr>
            </w:pPr>
            <w:r w:rsidRPr="00EB6DE3">
              <w:rPr>
                <w:rFonts w:ascii="Arial Narrow" w:hAnsi="Arial Narrow"/>
                <w:sz w:val="20"/>
                <w:szCs w:val="20"/>
                <w:lang w:val="en"/>
              </w:rPr>
              <w:t>Completion of the oral submission of the draft dossier</w:t>
            </w:r>
          </w:p>
        </w:tc>
      </w:tr>
      <w:tr w:rsidR="00872323" w:rsidRPr="00EB6DE3" w14:paraId="22BF18C1" w14:textId="77777777" w:rsidTr="005C5919">
        <w:trPr>
          <w:trHeight w:val="21"/>
        </w:trPr>
        <w:tc>
          <w:tcPr>
            <w:tcW w:w="9425" w:type="dxa"/>
            <w:gridSpan w:val="6"/>
            <w:tcBorders>
              <w:top w:val="single" w:sz="4" w:space="0" w:color="auto"/>
              <w:left w:val="single" w:sz="4" w:space="0" w:color="auto"/>
              <w:bottom w:val="single" w:sz="4" w:space="0" w:color="auto"/>
              <w:right w:val="single" w:sz="4" w:space="0" w:color="auto"/>
            </w:tcBorders>
          </w:tcPr>
          <w:p w14:paraId="716AA168" w14:textId="77777777" w:rsidR="00872323" w:rsidRPr="00EB6DE3" w:rsidRDefault="00872323" w:rsidP="00872323">
            <w:pPr>
              <w:autoSpaceDE w:val="0"/>
              <w:autoSpaceDN w:val="0"/>
              <w:adjustRightInd w:val="0"/>
              <w:spacing w:after="0"/>
              <w:jc w:val="center"/>
              <w:rPr>
                <w:rFonts w:ascii="Arial Narrow" w:hAnsi="Arial Narrow"/>
                <w:sz w:val="20"/>
                <w:szCs w:val="20"/>
              </w:rPr>
            </w:pPr>
            <w:r w:rsidRPr="00EB6DE3">
              <w:rPr>
                <w:rFonts w:ascii="Arial Narrow" w:hAnsi="Arial Narrow"/>
                <w:sz w:val="20"/>
                <w:szCs w:val="20"/>
                <w:lang w:val="en"/>
              </w:rPr>
              <w:t>Skills</w:t>
            </w:r>
          </w:p>
        </w:tc>
      </w:tr>
      <w:tr w:rsidR="00761E14" w:rsidRPr="00A8092A" w14:paraId="78684ADB" w14:textId="77777777" w:rsidTr="00621FF7">
        <w:trPr>
          <w:trHeight w:val="21"/>
        </w:trPr>
        <w:tc>
          <w:tcPr>
            <w:tcW w:w="1771" w:type="dxa"/>
            <w:tcBorders>
              <w:top w:val="single" w:sz="4" w:space="0" w:color="auto"/>
              <w:left w:val="single" w:sz="4" w:space="0" w:color="auto"/>
              <w:bottom w:val="single" w:sz="4" w:space="0" w:color="auto"/>
              <w:right w:val="single" w:sz="4" w:space="0" w:color="auto"/>
            </w:tcBorders>
          </w:tcPr>
          <w:p w14:paraId="18257543" w14:textId="4A7DD812" w:rsidR="00761E14" w:rsidRPr="00EB6DE3" w:rsidRDefault="00761E14" w:rsidP="00761E14">
            <w:pPr>
              <w:autoSpaceDE w:val="0"/>
              <w:autoSpaceDN w:val="0"/>
              <w:adjustRightInd w:val="0"/>
              <w:spacing w:after="0"/>
              <w:jc w:val="both"/>
              <w:rPr>
                <w:rFonts w:ascii="Arial Narrow" w:hAnsi="Arial Narrow"/>
                <w:sz w:val="20"/>
                <w:szCs w:val="20"/>
              </w:rPr>
            </w:pPr>
            <w:r>
              <w:rPr>
                <w:rFonts w:ascii="Arial Narrow" w:hAnsi="Arial Narrow"/>
                <w:sz w:val="20"/>
                <w:szCs w:val="20"/>
                <w:lang w:val="en"/>
              </w:rPr>
              <w:t>DataPrep_A04</w:t>
            </w:r>
          </w:p>
        </w:tc>
        <w:tc>
          <w:tcPr>
            <w:tcW w:w="1999" w:type="dxa"/>
            <w:tcBorders>
              <w:top w:val="single" w:sz="4" w:space="0" w:color="auto"/>
              <w:left w:val="single" w:sz="4" w:space="0" w:color="auto"/>
              <w:bottom w:val="single" w:sz="4" w:space="0" w:color="auto"/>
              <w:right w:val="single" w:sz="4" w:space="0" w:color="auto"/>
            </w:tcBorders>
          </w:tcPr>
          <w:p w14:paraId="3E659A23" w14:textId="05AEE70B" w:rsidR="00761E14" w:rsidRPr="00EB6DE3" w:rsidRDefault="00761E14" w:rsidP="00761E14">
            <w:pPr>
              <w:autoSpaceDE w:val="0"/>
              <w:autoSpaceDN w:val="0"/>
              <w:adjustRightInd w:val="0"/>
              <w:spacing w:after="0"/>
              <w:rPr>
                <w:rFonts w:ascii="Arial Narrow" w:hAnsi="Arial Narrow"/>
                <w:sz w:val="20"/>
                <w:szCs w:val="20"/>
              </w:rPr>
            </w:pPr>
            <w:r>
              <w:rPr>
                <w:rFonts w:ascii="Arial Narrow" w:hAnsi="Arial Narrow"/>
                <w:sz w:val="20"/>
                <w:szCs w:val="20"/>
                <w:lang w:val="en"/>
              </w:rPr>
              <w:t>Z2_U07</w:t>
            </w:r>
          </w:p>
        </w:tc>
        <w:tc>
          <w:tcPr>
            <w:tcW w:w="1885" w:type="dxa"/>
            <w:gridSpan w:val="2"/>
            <w:tcBorders>
              <w:top w:val="single" w:sz="4" w:space="0" w:color="auto"/>
              <w:left w:val="single" w:sz="4" w:space="0" w:color="auto"/>
              <w:bottom w:val="single" w:sz="4" w:space="0" w:color="auto"/>
              <w:right w:val="single" w:sz="4" w:space="0" w:color="auto"/>
            </w:tcBorders>
          </w:tcPr>
          <w:p w14:paraId="043E97F9" w14:textId="3281FFFC" w:rsidR="00761E14" w:rsidRPr="00EB6DE3" w:rsidRDefault="00761E14" w:rsidP="00761E14">
            <w:pPr>
              <w:autoSpaceDE w:val="0"/>
              <w:autoSpaceDN w:val="0"/>
              <w:adjustRightInd w:val="0"/>
              <w:spacing w:after="0"/>
              <w:rPr>
                <w:rFonts w:ascii="Arial Narrow" w:hAnsi="Arial Narrow"/>
                <w:sz w:val="20"/>
                <w:szCs w:val="20"/>
              </w:rPr>
            </w:pPr>
            <w:r>
              <w:rPr>
                <w:rFonts w:ascii="Arial Narrow" w:hAnsi="Arial Narrow"/>
                <w:sz w:val="20"/>
                <w:szCs w:val="20"/>
                <w:lang w:val="en"/>
              </w:rPr>
              <w:t>S</w:t>
            </w:r>
            <w:r w:rsidRPr="00EB6DE3">
              <w:rPr>
                <w:rFonts w:ascii="Arial Narrow" w:hAnsi="Arial Narrow"/>
                <w:sz w:val="20"/>
                <w:szCs w:val="20"/>
                <w:lang w:val="en"/>
              </w:rPr>
              <w:t>2A_</w:t>
            </w:r>
            <w:r>
              <w:rPr>
                <w:rFonts w:ascii="Arial Narrow" w:hAnsi="Arial Narrow"/>
                <w:sz w:val="20"/>
                <w:szCs w:val="20"/>
                <w:lang w:val="en"/>
              </w:rPr>
              <w:t>U06</w:t>
            </w:r>
          </w:p>
        </w:tc>
        <w:tc>
          <w:tcPr>
            <w:tcW w:w="1885" w:type="dxa"/>
            <w:tcBorders>
              <w:top w:val="single" w:sz="4" w:space="0" w:color="auto"/>
              <w:left w:val="single" w:sz="4" w:space="0" w:color="auto"/>
              <w:bottom w:val="single" w:sz="4" w:space="0" w:color="auto"/>
              <w:right w:val="single" w:sz="4" w:space="0" w:color="auto"/>
            </w:tcBorders>
          </w:tcPr>
          <w:p w14:paraId="7058D8A3" w14:textId="77777777" w:rsidR="00761E14" w:rsidRPr="00EB6DE3" w:rsidRDefault="00761E14" w:rsidP="00761E14">
            <w:pPr>
              <w:autoSpaceDE w:val="0"/>
              <w:autoSpaceDN w:val="0"/>
              <w:adjustRightInd w:val="0"/>
              <w:spacing w:after="0"/>
              <w:jc w:val="both"/>
              <w:rPr>
                <w:rFonts w:ascii="Arial Narrow" w:hAnsi="Arial Narrow"/>
                <w:sz w:val="20"/>
                <w:szCs w:val="20"/>
              </w:rPr>
            </w:pPr>
            <w:r w:rsidRPr="00EB6DE3">
              <w:rPr>
                <w:rFonts w:ascii="Arial Narrow" w:hAnsi="Arial Narrow"/>
                <w:sz w:val="20"/>
                <w:szCs w:val="20"/>
                <w:lang w:val="en"/>
              </w:rPr>
              <w:t>Ability to normalize data.</w:t>
            </w:r>
          </w:p>
        </w:tc>
        <w:tc>
          <w:tcPr>
            <w:tcW w:w="1885" w:type="dxa"/>
            <w:tcBorders>
              <w:top w:val="single" w:sz="4" w:space="0" w:color="auto"/>
              <w:left w:val="single" w:sz="4" w:space="0" w:color="auto"/>
              <w:bottom w:val="single" w:sz="4" w:space="0" w:color="auto"/>
              <w:right w:val="single" w:sz="4" w:space="0" w:color="auto"/>
            </w:tcBorders>
          </w:tcPr>
          <w:p w14:paraId="1B7BD35D" w14:textId="77777777" w:rsidR="00761E14" w:rsidRPr="00EB6DE3" w:rsidRDefault="00761E14" w:rsidP="00761E14">
            <w:pPr>
              <w:autoSpaceDE w:val="0"/>
              <w:autoSpaceDN w:val="0"/>
              <w:adjustRightInd w:val="0"/>
              <w:spacing w:after="0"/>
              <w:jc w:val="both"/>
              <w:rPr>
                <w:rFonts w:ascii="Arial Narrow" w:hAnsi="Arial Narrow"/>
                <w:sz w:val="20"/>
                <w:szCs w:val="20"/>
                <w:lang w:val="en-GB"/>
              </w:rPr>
            </w:pPr>
            <w:r w:rsidRPr="00EB6DE3">
              <w:rPr>
                <w:rFonts w:ascii="Arial Narrow" w:hAnsi="Arial Narrow"/>
                <w:sz w:val="20"/>
                <w:szCs w:val="20"/>
                <w:lang w:val="en"/>
              </w:rPr>
              <w:t>Evaluation of the prepared project, oral credit</w:t>
            </w:r>
          </w:p>
        </w:tc>
      </w:tr>
      <w:tr w:rsidR="00761E14" w:rsidRPr="00A8092A" w14:paraId="4DA5AF41" w14:textId="77777777" w:rsidTr="00621FF7">
        <w:trPr>
          <w:trHeight w:val="21"/>
        </w:trPr>
        <w:tc>
          <w:tcPr>
            <w:tcW w:w="1771" w:type="dxa"/>
            <w:tcBorders>
              <w:top w:val="single" w:sz="4" w:space="0" w:color="auto"/>
              <w:left w:val="single" w:sz="4" w:space="0" w:color="auto"/>
              <w:bottom w:val="single" w:sz="4" w:space="0" w:color="auto"/>
              <w:right w:val="single" w:sz="4" w:space="0" w:color="auto"/>
            </w:tcBorders>
          </w:tcPr>
          <w:p w14:paraId="540CBCFA" w14:textId="50F5D03E" w:rsidR="00761E14" w:rsidRPr="00EB6DE3" w:rsidRDefault="00761E14" w:rsidP="00761E14">
            <w:pPr>
              <w:autoSpaceDE w:val="0"/>
              <w:autoSpaceDN w:val="0"/>
              <w:adjustRightInd w:val="0"/>
              <w:spacing w:after="0"/>
              <w:jc w:val="both"/>
              <w:rPr>
                <w:rFonts w:ascii="Arial Narrow" w:hAnsi="Arial Narrow"/>
                <w:sz w:val="20"/>
                <w:szCs w:val="20"/>
              </w:rPr>
            </w:pPr>
            <w:r>
              <w:rPr>
                <w:rFonts w:ascii="Arial Narrow" w:hAnsi="Arial Narrow"/>
                <w:sz w:val="20"/>
                <w:szCs w:val="20"/>
                <w:lang w:val="en"/>
              </w:rPr>
              <w:t>DataPrep_A0</w:t>
            </w:r>
            <w:r w:rsidRPr="00EB6DE3">
              <w:rPr>
                <w:rFonts w:ascii="Arial Narrow" w:hAnsi="Arial Narrow"/>
                <w:sz w:val="20"/>
                <w:szCs w:val="20"/>
                <w:lang w:val="en"/>
              </w:rPr>
              <w:t>5</w:t>
            </w:r>
          </w:p>
        </w:tc>
        <w:tc>
          <w:tcPr>
            <w:tcW w:w="1999" w:type="dxa"/>
            <w:tcBorders>
              <w:top w:val="single" w:sz="4" w:space="0" w:color="auto"/>
              <w:left w:val="single" w:sz="4" w:space="0" w:color="auto"/>
              <w:bottom w:val="single" w:sz="4" w:space="0" w:color="auto"/>
              <w:right w:val="single" w:sz="4" w:space="0" w:color="auto"/>
            </w:tcBorders>
          </w:tcPr>
          <w:p w14:paraId="1DDC4846" w14:textId="4B6C16EA" w:rsidR="00761E14" w:rsidRPr="00EB6DE3" w:rsidRDefault="00761E14" w:rsidP="00761E14">
            <w:pPr>
              <w:autoSpaceDE w:val="0"/>
              <w:autoSpaceDN w:val="0"/>
              <w:adjustRightInd w:val="0"/>
              <w:spacing w:after="0"/>
              <w:rPr>
                <w:rFonts w:ascii="Arial Narrow" w:hAnsi="Arial Narrow"/>
                <w:sz w:val="20"/>
                <w:szCs w:val="20"/>
              </w:rPr>
            </w:pPr>
            <w:r>
              <w:rPr>
                <w:rFonts w:ascii="Arial Narrow" w:hAnsi="Arial Narrow"/>
                <w:sz w:val="20"/>
                <w:szCs w:val="20"/>
                <w:lang w:val="en"/>
              </w:rPr>
              <w:t>Z2_U07</w:t>
            </w:r>
          </w:p>
        </w:tc>
        <w:tc>
          <w:tcPr>
            <w:tcW w:w="1885" w:type="dxa"/>
            <w:gridSpan w:val="2"/>
            <w:tcBorders>
              <w:top w:val="single" w:sz="4" w:space="0" w:color="auto"/>
              <w:left w:val="single" w:sz="4" w:space="0" w:color="auto"/>
              <w:bottom w:val="single" w:sz="4" w:space="0" w:color="auto"/>
              <w:right w:val="single" w:sz="4" w:space="0" w:color="auto"/>
            </w:tcBorders>
          </w:tcPr>
          <w:p w14:paraId="32C6A0B1" w14:textId="40E70FC8" w:rsidR="00761E14" w:rsidRPr="00EB6DE3" w:rsidRDefault="00761E14" w:rsidP="00761E14">
            <w:pPr>
              <w:autoSpaceDE w:val="0"/>
              <w:autoSpaceDN w:val="0"/>
              <w:adjustRightInd w:val="0"/>
              <w:spacing w:after="0"/>
              <w:rPr>
                <w:rFonts w:ascii="Arial Narrow" w:hAnsi="Arial Narrow"/>
                <w:sz w:val="20"/>
                <w:szCs w:val="20"/>
              </w:rPr>
            </w:pPr>
            <w:r>
              <w:rPr>
                <w:rFonts w:ascii="Arial Narrow" w:hAnsi="Arial Narrow"/>
                <w:sz w:val="20"/>
                <w:szCs w:val="20"/>
                <w:lang w:val="en"/>
              </w:rPr>
              <w:t>S</w:t>
            </w:r>
            <w:r w:rsidRPr="00EB6DE3">
              <w:rPr>
                <w:rFonts w:ascii="Arial Narrow" w:hAnsi="Arial Narrow"/>
                <w:sz w:val="20"/>
                <w:szCs w:val="20"/>
                <w:lang w:val="en"/>
              </w:rPr>
              <w:t>2A_</w:t>
            </w:r>
            <w:r>
              <w:rPr>
                <w:rFonts w:ascii="Arial Narrow" w:hAnsi="Arial Narrow"/>
                <w:sz w:val="20"/>
                <w:szCs w:val="20"/>
                <w:lang w:val="en"/>
              </w:rPr>
              <w:t>U06</w:t>
            </w:r>
          </w:p>
        </w:tc>
        <w:tc>
          <w:tcPr>
            <w:tcW w:w="1885" w:type="dxa"/>
            <w:tcBorders>
              <w:top w:val="single" w:sz="4" w:space="0" w:color="auto"/>
              <w:left w:val="single" w:sz="4" w:space="0" w:color="auto"/>
              <w:bottom w:val="single" w:sz="4" w:space="0" w:color="auto"/>
              <w:right w:val="single" w:sz="4" w:space="0" w:color="auto"/>
            </w:tcBorders>
          </w:tcPr>
          <w:p w14:paraId="090F68C4" w14:textId="22E983B1" w:rsidR="00761E14" w:rsidRPr="00EB6DE3" w:rsidRDefault="00761E14" w:rsidP="00761E14">
            <w:pPr>
              <w:autoSpaceDE w:val="0"/>
              <w:autoSpaceDN w:val="0"/>
              <w:adjustRightInd w:val="0"/>
              <w:spacing w:after="0"/>
              <w:jc w:val="both"/>
              <w:rPr>
                <w:rFonts w:ascii="Arial Narrow" w:hAnsi="Arial Narrow"/>
                <w:sz w:val="20"/>
                <w:szCs w:val="20"/>
                <w:lang w:val="en-GB"/>
              </w:rPr>
            </w:pPr>
            <w:r w:rsidRPr="00EB6DE3">
              <w:rPr>
                <w:rFonts w:ascii="Arial Narrow" w:hAnsi="Arial Narrow"/>
                <w:sz w:val="20"/>
                <w:szCs w:val="20"/>
                <w:lang w:val="en"/>
              </w:rPr>
              <w:t>Ability to identify and delete erroneous data and visualize analyzed collections</w:t>
            </w:r>
          </w:p>
        </w:tc>
        <w:tc>
          <w:tcPr>
            <w:tcW w:w="1885" w:type="dxa"/>
            <w:tcBorders>
              <w:top w:val="single" w:sz="4" w:space="0" w:color="auto"/>
              <w:left w:val="single" w:sz="4" w:space="0" w:color="auto"/>
              <w:bottom w:val="single" w:sz="4" w:space="0" w:color="auto"/>
              <w:right w:val="single" w:sz="4" w:space="0" w:color="auto"/>
            </w:tcBorders>
          </w:tcPr>
          <w:p w14:paraId="2F32DF1A" w14:textId="77777777" w:rsidR="00761E14" w:rsidRPr="00EB6DE3" w:rsidRDefault="00761E14" w:rsidP="00761E14">
            <w:pPr>
              <w:autoSpaceDE w:val="0"/>
              <w:autoSpaceDN w:val="0"/>
              <w:adjustRightInd w:val="0"/>
              <w:spacing w:after="0"/>
              <w:jc w:val="both"/>
              <w:rPr>
                <w:rFonts w:ascii="Arial Narrow" w:hAnsi="Arial Narrow"/>
                <w:sz w:val="20"/>
                <w:szCs w:val="20"/>
                <w:lang w:val="en-GB"/>
              </w:rPr>
            </w:pPr>
            <w:r w:rsidRPr="00EB6DE3">
              <w:rPr>
                <w:rFonts w:ascii="Arial Narrow" w:hAnsi="Arial Narrow"/>
                <w:sz w:val="20"/>
                <w:szCs w:val="20"/>
                <w:lang w:val="en"/>
              </w:rPr>
              <w:t>Evaluation of the prepared project, oral credit</w:t>
            </w:r>
          </w:p>
        </w:tc>
      </w:tr>
      <w:tr w:rsidR="00761E14" w:rsidRPr="00A8092A" w14:paraId="556C8BD6" w14:textId="77777777" w:rsidTr="00621FF7">
        <w:trPr>
          <w:trHeight w:val="21"/>
        </w:trPr>
        <w:tc>
          <w:tcPr>
            <w:tcW w:w="1771" w:type="dxa"/>
            <w:tcBorders>
              <w:top w:val="single" w:sz="4" w:space="0" w:color="auto"/>
              <w:left w:val="single" w:sz="4" w:space="0" w:color="auto"/>
              <w:bottom w:val="single" w:sz="4" w:space="0" w:color="auto"/>
              <w:right w:val="single" w:sz="4" w:space="0" w:color="auto"/>
            </w:tcBorders>
          </w:tcPr>
          <w:p w14:paraId="68411D0A" w14:textId="22C6E682" w:rsidR="00761E14" w:rsidRPr="00EB6DE3" w:rsidRDefault="00761E14" w:rsidP="00761E14">
            <w:pPr>
              <w:autoSpaceDE w:val="0"/>
              <w:autoSpaceDN w:val="0"/>
              <w:adjustRightInd w:val="0"/>
              <w:spacing w:after="0"/>
              <w:jc w:val="both"/>
              <w:rPr>
                <w:rFonts w:ascii="Arial Narrow" w:hAnsi="Arial Narrow"/>
                <w:sz w:val="20"/>
                <w:szCs w:val="20"/>
              </w:rPr>
            </w:pPr>
            <w:r>
              <w:rPr>
                <w:rFonts w:ascii="Arial Narrow" w:hAnsi="Arial Narrow"/>
                <w:sz w:val="20"/>
                <w:szCs w:val="20"/>
                <w:lang w:val="en"/>
              </w:rPr>
              <w:t>DataPrep_A0</w:t>
            </w:r>
            <w:r w:rsidRPr="00EB6DE3">
              <w:rPr>
                <w:rFonts w:ascii="Arial Narrow" w:hAnsi="Arial Narrow"/>
                <w:sz w:val="20"/>
                <w:szCs w:val="20"/>
                <w:lang w:val="en"/>
              </w:rPr>
              <w:t>6</w:t>
            </w:r>
          </w:p>
        </w:tc>
        <w:tc>
          <w:tcPr>
            <w:tcW w:w="1999" w:type="dxa"/>
            <w:tcBorders>
              <w:top w:val="single" w:sz="4" w:space="0" w:color="auto"/>
              <w:left w:val="single" w:sz="4" w:space="0" w:color="auto"/>
              <w:bottom w:val="single" w:sz="4" w:space="0" w:color="auto"/>
              <w:right w:val="single" w:sz="4" w:space="0" w:color="auto"/>
            </w:tcBorders>
          </w:tcPr>
          <w:p w14:paraId="22A67B86" w14:textId="0D81A4D6" w:rsidR="00761E14" w:rsidRPr="00EB6DE3" w:rsidRDefault="00761E14" w:rsidP="00761E14">
            <w:pPr>
              <w:autoSpaceDE w:val="0"/>
              <w:autoSpaceDN w:val="0"/>
              <w:adjustRightInd w:val="0"/>
              <w:spacing w:after="0"/>
              <w:rPr>
                <w:rFonts w:ascii="Arial Narrow" w:hAnsi="Arial Narrow"/>
                <w:sz w:val="20"/>
                <w:szCs w:val="20"/>
              </w:rPr>
            </w:pPr>
            <w:r>
              <w:rPr>
                <w:rFonts w:ascii="Arial Narrow" w:hAnsi="Arial Narrow"/>
                <w:sz w:val="20"/>
                <w:szCs w:val="20"/>
                <w:lang w:val="en"/>
              </w:rPr>
              <w:t>Z2_U07</w:t>
            </w:r>
          </w:p>
        </w:tc>
        <w:tc>
          <w:tcPr>
            <w:tcW w:w="1885" w:type="dxa"/>
            <w:gridSpan w:val="2"/>
            <w:tcBorders>
              <w:top w:val="single" w:sz="4" w:space="0" w:color="auto"/>
              <w:left w:val="single" w:sz="4" w:space="0" w:color="auto"/>
              <w:bottom w:val="single" w:sz="4" w:space="0" w:color="auto"/>
              <w:right w:val="single" w:sz="4" w:space="0" w:color="auto"/>
            </w:tcBorders>
          </w:tcPr>
          <w:p w14:paraId="3BA60C5A" w14:textId="7D0764B8" w:rsidR="00761E14" w:rsidRPr="00EB6DE3" w:rsidRDefault="00761E14" w:rsidP="00761E14">
            <w:pPr>
              <w:autoSpaceDE w:val="0"/>
              <w:autoSpaceDN w:val="0"/>
              <w:adjustRightInd w:val="0"/>
              <w:spacing w:after="0"/>
              <w:rPr>
                <w:rFonts w:ascii="Arial Narrow" w:hAnsi="Arial Narrow"/>
                <w:sz w:val="20"/>
                <w:szCs w:val="20"/>
              </w:rPr>
            </w:pPr>
            <w:r>
              <w:rPr>
                <w:rFonts w:ascii="Arial Narrow" w:hAnsi="Arial Narrow"/>
                <w:sz w:val="20"/>
                <w:szCs w:val="20"/>
                <w:lang w:val="en"/>
              </w:rPr>
              <w:t>S</w:t>
            </w:r>
            <w:r w:rsidRPr="00EB6DE3">
              <w:rPr>
                <w:rFonts w:ascii="Arial Narrow" w:hAnsi="Arial Narrow"/>
                <w:sz w:val="20"/>
                <w:szCs w:val="20"/>
                <w:lang w:val="en"/>
              </w:rPr>
              <w:t>2A_</w:t>
            </w:r>
            <w:r>
              <w:rPr>
                <w:rFonts w:ascii="Arial Narrow" w:hAnsi="Arial Narrow"/>
                <w:sz w:val="20"/>
                <w:szCs w:val="20"/>
                <w:lang w:val="en"/>
              </w:rPr>
              <w:t>U06</w:t>
            </w:r>
          </w:p>
        </w:tc>
        <w:tc>
          <w:tcPr>
            <w:tcW w:w="1885" w:type="dxa"/>
            <w:tcBorders>
              <w:top w:val="single" w:sz="4" w:space="0" w:color="auto"/>
              <w:left w:val="single" w:sz="4" w:space="0" w:color="auto"/>
              <w:bottom w:val="single" w:sz="4" w:space="0" w:color="auto"/>
              <w:right w:val="single" w:sz="4" w:space="0" w:color="auto"/>
            </w:tcBorders>
          </w:tcPr>
          <w:p w14:paraId="6C34AA24" w14:textId="77777777" w:rsidR="00761E14" w:rsidRPr="00EB6DE3" w:rsidRDefault="00761E14" w:rsidP="00761E14">
            <w:pPr>
              <w:autoSpaceDE w:val="0"/>
              <w:autoSpaceDN w:val="0"/>
              <w:adjustRightInd w:val="0"/>
              <w:spacing w:after="0"/>
              <w:jc w:val="both"/>
              <w:rPr>
                <w:rFonts w:ascii="Arial Narrow" w:hAnsi="Arial Narrow"/>
                <w:sz w:val="20"/>
                <w:szCs w:val="20"/>
                <w:lang w:val="en-GB"/>
              </w:rPr>
            </w:pPr>
            <w:r w:rsidRPr="00EB6DE3">
              <w:rPr>
                <w:rFonts w:ascii="Arial Narrow" w:hAnsi="Arial Narrow"/>
                <w:sz w:val="20"/>
                <w:szCs w:val="20"/>
                <w:lang w:val="en"/>
              </w:rPr>
              <w:t>Ability to identify relevant data dependencies</w:t>
            </w:r>
          </w:p>
        </w:tc>
        <w:tc>
          <w:tcPr>
            <w:tcW w:w="1885" w:type="dxa"/>
            <w:tcBorders>
              <w:top w:val="single" w:sz="4" w:space="0" w:color="auto"/>
              <w:left w:val="single" w:sz="4" w:space="0" w:color="auto"/>
              <w:bottom w:val="single" w:sz="4" w:space="0" w:color="auto"/>
              <w:right w:val="single" w:sz="4" w:space="0" w:color="auto"/>
            </w:tcBorders>
          </w:tcPr>
          <w:p w14:paraId="3B7011ED" w14:textId="77777777" w:rsidR="00761E14" w:rsidRPr="00EB6DE3" w:rsidRDefault="00761E14" w:rsidP="00761E14">
            <w:pPr>
              <w:autoSpaceDE w:val="0"/>
              <w:autoSpaceDN w:val="0"/>
              <w:adjustRightInd w:val="0"/>
              <w:spacing w:after="0"/>
              <w:jc w:val="both"/>
              <w:rPr>
                <w:rFonts w:ascii="Arial Narrow" w:hAnsi="Arial Narrow"/>
                <w:sz w:val="20"/>
                <w:szCs w:val="20"/>
                <w:lang w:val="en-GB"/>
              </w:rPr>
            </w:pPr>
            <w:r w:rsidRPr="00EB6DE3">
              <w:rPr>
                <w:rFonts w:ascii="Arial Narrow" w:hAnsi="Arial Narrow"/>
                <w:sz w:val="20"/>
                <w:szCs w:val="20"/>
                <w:lang w:val="en"/>
              </w:rPr>
              <w:t>Evaluation of the prepared project, oral credit</w:t>
            </w:r>
          </w:p>
        </w:tc>
      </w:tr>
      <w:tr w:rsidR="00EF05D9" w:rsidRPr="00A8092A" w14:paraId="3E564ACF" w14:textId="77777777" w:rsidTr="00621FF7">
        <w:trPr>
          <w:trHeight w:val="21"/>
        </w:trPr>
        <w:tc>
          <w:tcPr>
            <w:tcW w:w="1771" w:type="dxa"/>
            <w:tcBorders>
              <w:top w:val="single" w:sz="4" w:space="0" w:color="auto"/>
              <w:left w:val="single" w:sz="4" w:space="0" w:color="auto"/>
              <w:bottom w:val="single" w:sz="4" w:space="0" w:color="auto"/>
              <w:right w:val="single" w:sz="4" w:space="0" w:color="auto"/>
            </w:tcBorders>
          </w:tcPr>
          <w:p w14:paraId="403D694F" w14:textId="30539FDF" w:rsidR="00EF05D9" w:rsidRPr="00EB6DE3" w:rsidRDefault="00EF05D9" w:rsidP="00EF05D9">
            <w:pPr>
              <w:autoSpaceDE w:val="0"/>
              <w:autoSpaceDN w:val="0"/>
              <w:adjustRightInd w:val="0"/>
              <w:spacing w:after="0"/>
              <w:jc w:val="both"/>
              <w:rPr>
                <w:rFonts w:ascii="Arial Narrow" w:hAnsi="Arial Narrow"/>
                <w:sz w:val="20"/>
                <w:szCs w:val="20"/>
              </w:rPr>
            </w:pPr>
            <w:r>
              <w:rPr>
                <w:rFonts w:ascii="Arial Narrow" w:hAnsi="Arial Narrow"/>
                <w:sz w:val="20"/>
                <w:szCs w:val="20"/>
                <w:lang w:val="en"/>
              </w:rPr>
              <w:t>DataPrep_A0</w:t>
            </w:r>
            <w:r w:rsidRPr="00EB6DE3">
              <w:rPr>
                <w:rFonts w:ascii="Arial Narrow" w:hAnsi="Arial Narrow"/>
                <w:sz w:val="20"/>
                <w:szCs w:val="20"/>
                <w:lang w:val="en"/>
              </w:rPr>
              <w:t>7</w:t>
            </w:r>
          </w:p>
        </w:tc>
        <w:tc>
          <w:tcPr>
            <w:tcW w:w="1999" w:type="dxa"/>
            <w:tcBorders>
              <w:top w:val="single" w:sz="4" w:space="0" w:color="auto"/>
              <w:left w:val="single" w:sz="4" w:space="0" w:color="auto"/>
              <w:bottom w:val="single" w:sz="4" w:space="0" w:color="auto"/>
              <w:right w:val="single" w:sz="4" w:space="0" w:color="auto"/>
            </w:tcBorders>
          </w:tcPr>
          <w:p w14:paraId="393B34B9" w14:textId="64BEA213" w:rsidR="00EF05D9" w:rsidRPr="00EB6DE3" w:rsidRDefault="00EF05D9" w:rsidP="00EF05D9">
            <w:pPr>
              <w:autoSpaceDE w:val="0"/>
              <w:autoSpaceDN w:val="0"/>
              <w:adjustRightInd w:val="0"/>
              <w:spacing w:after="0"/>
              <w:rPr>
                <w:rFonts w:ascii="Arial Narrow" w:hAnsi="Arial Narrow"/>
                <w:sz w:val="20"/>
                <w:szCs w:val="20"/>
              </w:rPr>
            </w:pPr>
            <w:r>
              <w:rPr>
                <w:rFonts w:ascii="Arial Narrow" w:hAnsi="Arial Narrow"/>
                <w:sz w:val="20"/>
                <w:szCs w:val="20"/>
                <w:lang w:val="en"/>
              </w:rPr>
              <w:t>Z2_</w:t>
            </w:r>
            <w:r w:rsidR="00761E14">
              <w:rPr>
                <w:rFonts w:ascii="Arial Narrow" w:hAnsi="Arial Narrow"/>
                <w:sz w:val="20"/>
                <w:szCs w:val="20"/>
                <w:lang w:val="en"/>
              </w:rPr>
              <w:t>U</w:t>
            </w:r>
            <w:r>
              <w:rPr>
                <w:rFonts w:ascii="Arial Narrow" w:hAnsi="Arial Narrow"/>
                <w:sz w:val="20"/>
                <w:szCs w:val="20"/>
                <w:lang w:val="en"/>
              </w:rPr>
              <w:t>07</w:t>
            </w:r>
          </w:p>
        </w:tc>
        <w:tc>
          <w:tcPr>
            <w:tcW w:w="1885" w:type="dxa"/>
            <w:gridSpan w:val="2"/>
            <w:tcBorders>
              <w:top w:val="single" w:sz="4" w:space="0" w:color="auto"/>
              <w:left w:val="single" w:sz="4" w:space="0" w:color="auto"/>
              <w:bottom w:val="single" w:sz="4" w:space="0" w:color="auto"/>
              <w:right w:val="single" w:sz="4" w:space="0" w:color="auto"/>
            </w:tcBorders>
          </w:tcPr>
          <w:p w14:paraId="6CCBF811" w14:textId="449EC24B" w:rsidR="00EF05D9" w:rsidRPr="00EB6DE3" w:rsidRDefault="00EF05D9" w:rsidP="00EF05D9">
            <w:pPr>
              <w:autoSpaceDE w:val="0"/>
              <w:autoSpaceDN w:val="0"/>
              <w:adjustRightInd w:val="0"/>
              <w:spacing w:after="0"/>
              <w:rPr>
                <w:rFonts w:ascii="Arial Narrow" w:hAnsi="Arial Narrow"/>
                <w:sz w:val="20"/>
                <w:szCs w:val="20"/>
              </w:rPr>
            </w:pPr>
            <w:r>
              <w:rPr>
                <w:rFonts w:ascii="Arial Narrow" w:hAnsi="Arial Narrow"/>
                <w:sz w:val="20"/>
                <w:szCs w:val="20"/>
                <w:lang w:val="en"/>
              </w:rPr>
              <w:t>S</w:t>
            </w:r>
            <w:r w:rsidRPr="00EB6DE3">
              <w:rPr>
                <w:rFonts w:ascii="Arial Narrow" w:hAnsi="Arial Narrow"/>
                <w:sz w:val="20"/>
                <w:szCs w:val="20"/>
                <w:lang w:val="en"/>
              </w:rPr>
              <w:t>2A_</w:t>
            </w:r>
            <w:r>
              <w:rPr>
                <w:rFonts w:ascii="Arial Narrow" w:hAnsi="Arial Narrow"/>
                <w:sz w:val="20"/>
                <w:szCs w:val="20"/>
                <w:lang w:val="en"/>
              </w:rPr>
              <w:t>U06</w:t>
            </w:r>
          </w:p>
        </w:tc>
        <w:tc>
          <w:tcPr>
            <w:tcW w:w="1885" w:type="dxa"/>
            <w:tcBorders>
              <w:top w:val="single" w:sz="4" w:space="0" w:color="auto"/>
              <w:left w:val="single" w:sz="4" w:space="0" w:color="auto"/>
              <w:bottom w:val="single" w:sz="4" w:space="0" w:color="auto"/>
              <w:right w:val="single" w:sz="4" w:space="0" w:color="auto"/>
            </w:tcBorders>
          </w:tcPr>
          <w:p w14:paraId="67F89B89" w14:textId="77777777" w:rsidR="00EF05D9" w:rsidRPr="00EB6DE3" w:rsidRDefault="00EF05D9" w:rsidP="00EF05D9">
            <w:pPr>
              <w:autoSpaceDE w:val="0"/>
              <w:autoSpaceDN w:val="0"/>
              <w:adjustRightInd w:val="0"/>
              <w:spacing w:after="0"/>
              <w:jc w:val="both"/>
              <w:rPr>
                <w:rFonts w:ascii="Arial Narrow" w:hAnsi="Arial Narrow"/>
                <w:sz w:val="20"/>
                <w:szCs w:val="20"/>
              </w:rPr>
            </w:pPr>
            <w:r w:rsidRPr="00EB6DE3">
              <w:rPr>
                <w:rFonts w:ascii="Arial Narrow" w:hAnsi="Arial Narrow"/>
                <w:sz w:val="20"/>
                <w:szCs w:val="20"/>
                <w:lang w:val="en"/>
              </w:rPr>
              <w:t>Can use troubleshooting methods</w:t>
            </w:r>
          </w:p>
        </w:tc>
        <w:tc>
          <w:tcPr>
            <w:tcW w:w="1885" w:type="dxa"/>
            <w:tcBorders>
              <w:top w:val="single" w:sz="4" w:space="0" w:color="auto"/>
              <w:left w:val="single" w:sz="4" w:space="0" w:color="auto"/>
              <w:bottom w:val="single" w:sz="4" w:space="0" w:color="auto"/>
              <w:right w:val="single" w:sz="4" w:space="0" w:color="auto"/>
            </w:tcBorders>
          </w:tcPr>
          <w:p w14:paraId="4773BE3F" w14:textId="77777777" w:rsidR="00EF05D9" w:rsidRPr="00EB6DE3" w:rsidRDefault="00EF05D9" w:rsidP="00EF05D9">
            <w:pPr>
              <w:autoSpaceDE w:val="0"/>
              <w:autoSpaceDN w:val="0"/>
              <w:adjustRightInd w:val="0"/>
              <w:spacing w:after="0"/>
              <w:jc w:val="both"/>
              <w:rPr>
                <w:rFonts w:ascii="Arial Narrow" w:hAnsi="Arial Narrow"/>
                <w:sz w:val="20"/>
                <w:szCs w:val="20"/>
                <w:lang w:val="en-GB"/>
              </w:rPr>
            </w:pPr>
            <w:r w:rsidRPr="00EB6DE3">
              <w:rPr>
                <w:rFonts w:ascii="Arial Narrow" w:hAnsi="Arial Narrow"/>
                <w:sz w:val="20"/>
                <w:szCs w:val="20"/>
                <w:lang w:val="en"/>
              </w:rPr>
              <w:t>Evaluation of the prepared project, oral credit</w:t>
            </w:r>
          </w:p>
        </w:tc>
      </w:tr>
      <w:tr w:rsidR="00EF05D9" w:rsidRPr="00A8092A" w14:paraId="086F8F60" w14:textId="77777777" w:rsidTr="00621FF7">
        <w:trPr>
          <w:trHeight w:val="45"/>
        </w:trPr>
        <w:tc>
          <w:tcPr>
            <w:tcW w:w="1771" w:type="dxa"/>
            <w:tcBorders>
              <w:top w:val="single" w:sz="4" w:space="0" w:color="auto"/>
              <w:left w:val="single" w:sz="4" w:space="0" w:color="auto"/>
              <w:bottom w:val="single" w:sz="4" w:space="0" w:color="auto"/>
              <w:right w:val="single" w:sz="4" w:space="0" w:color="auto"/>
            </w:tcBorders>
          </w:tcPr>
          <w:p w14:paraId="0F80AB76" w14:textId="70692B80" w:rsidR="00EF05D9" w:rsidRPr="00EB6DE3" w:rsidRDefault="00EF05D9" w:rsidP="00EF05D9">
            <w:pPr>
              <w:autoSpaceDE w:val="0"/>
              <w:autoSpaceDN w:val="0"/>
              <w:adjustRightInd w:val="0"/>
              <w:spacing w:after="0"/>
              <w:jc w:val="both"/>
              <w:rPr>
                <w:rFonts w:ascii="Arial Narrow" w:hAnsi="Arial Narrow"/>
                <w:sz w:val="20"/>
                <w:szCs w:val="20"/>
              </w:rPr>
            </w:pPr>
            <w:r>
              <w:rPr>
                <w:rFonts w:ascii="Arial Narrow" w:hAnsi="Arial Narrow"/>
                <w:sz w:val="20"/>
                <w:szCs w:val="20"/>
                <w:lang w:val="en"/>
              </w:rPr>
              <w:lastRenderedPageBreak/>
              <w:t>DataPrep_A0</w:t>
            </w:r>
            <w:r w:rsidRPr="00EB6DE3">
              <w:rPr>
                <w:rFonts w:ascii="Arial Narrow" w:hAnsi="Arial Narrow"/>
                <w:sz w:val="20"/>
                <w:szCs w:val="20"/>
                <w:lang w:val="en"/>
              </w:rPr>
              <w:t>8</w:t>
            </w:r>
          </w:p>
        </w:tc>
        <w:tc>
          <w:tcPr>
            <w:tcW w:w="1999" w:type="dxa"/>
            <w:tcBorders>
              <w:top w:val="single" w:sz="4" w:space="0" w:color="auto"/>
              <w:left w:val="single" w:sz="4" w:space="0" w:color="auto"/>
              <w:bottom w:val="single" w:sz="4" w:space="0" w:color="auto"/>
              <w:right w:val="single" w:sz="4" w:space="0" w:color="auto"/>
            </w:tcBorders>
          </w:tcPr>
          <w:p w14:paraId="39AF5F37" w14:textId="00DCA276" w:rsidR="00EF05D9" w:rsidRPr="00EB6DE3" w:rsidRDefault="00EF05D9" w:rsidP="00EF05D9">
            <w:pPr>
              <w:autoSpaceDE w:val="0"/>
              <w:autoSpaceDN w:val="0"/>
              <w:adjustRightInd w:val="0"/>
              <w:spacing w:after="0"/>
              <w:rPr>
                <w:rFonts w:ascii="Arial Narrow" w:hAnsi="Arial Narrow"/>
                <w:sz w:val="20"/>
                <w:szCs w:val="20"/>
              </w:rPr>
            </w:pPr>
            <w:r>
              <w:rPr>
                <w:rFonts w:ascii="Arial Narrow" w:hAnsi="Arial Narrow"/>
                <w:sz w:val="20"/>
                <w:szCs w:val="20"/>
                <w:lang w:val="en"/>
              </w:rPr>
              <w:t>Z2_</w:t>
            </w:r>
            <w:r w:rsidR="00761E14">
              <w:rPr>
                <w:rFonts w:ascii="Arial Narrow" w:hAnsi="Arial Narrow"/>
                <w:sz w:val="20"/>
                <w:szCs w:val="20"/>
                <w:lang w:val="en"/>
              </w:rPr>
              <w:t>U</w:t>
            </w:r>
            <w:r>
              <w:rPr>
                <w:rFonts w:ascii="Arial Narrow" w:hAnsi="Arial Narrow"/>
                <w:sz w:val="20"/>
                <w:szCs w:val="20"/>
                <w:lang w:val="en"/>
              </w:rPr>
              <w:t>13</w:t>
            </w:r>
          </w:p>
        </w:tc>
        <w:tc>
          <w:tcPr>
            <w:tcW w:w="1885" w:type="dxa"/>
            <w:gridSpan w:val="2"/>
            <w:tcBorders>
              <w:top w:val="single" w:sz="4" w:space="0" w:color="auto"/>
              <w:left w:val="single" w:sz="4" w:space="0" w:color="auto"/>
              <w:bottom w:val="single" w:sz="4" w:space="0" w:color="auto"/>
              <w:right w:val="single" w:sz="4" w:space="0" w:color="auto"/>
            </w:tcBorders>
          </w:tcPr>
          <w:p w14:paraId="376AA398" w14:textId="392080A0" w:rsidR="00EF05D9" w:rsidRPr="00EB6DE3" w:rsidRDefault="00EF05D9" w:rsidP="00EF05D9">
            <w:pPr>
              <w:autoSpaceDE w:val="0"/>
              <w:autoSpaceDN w:val="0"/>
              <w:adjustRightInd w:val="0"/>
              <w:spacing w:after="0"/>
              <w:rPr>
                <w:rFonts w:ascii="Arial Narrow" w:hAnsi="Arial Narrow"/>
                <w:sz w:val="20"/>
                <w:szCs w:val="20"/>
              </w:rPr>
            </w:pPr>
            <w:r>
              <w:rPr>
                <w:rFonts w:ascii="Arial Narrow" w:hAnsi="Arial Narrow"/>
                <w:sz w:val="20"/>
                <w:szCs w:val="20"/>
                <w:lang w:val="en"/>
              </w:rPr>
              <w:t>S</w:t>
            </w:r>
            <w:r w:rsidRPr="00EB6DE3">
              <w:rPr>
                <w:rFonts w:ascii="Arial Narrow" w:hAnsi="Arial Narrow"/>
                <w:sz w:val="20"/>
                <w:szCs w:val="20"/>
                <w:lang w:val="en"/>
              </w:rPr>
              <w:t>2A_</w:t>
            </w:r>
            <w:r>
              <w:rPr>
                <w:rFonts w:ascii="Arial Narrow" w:hAnsi="Arial Narrow"/>
                <w:sz w:val="20"/>
                <w:szCs w:val="20"/>
                <w:lang w:val="en"/>
              </w:rPr>
              <w:t>U09</w:t>
            </w:r>
          </w:p>
        </w:tc>
        <w:tc>
          <w:tcPr>
            <w:tcW w:w="1885" w:type="dxa"/>
            <w:tcBorders>
              <w:top w:val="single" w:sz="4" w:space="0" w:color="auto"/>
              <w:left w:val="single" w:sz="4" w:space="0" w:color="auto"/>
              <w:bottom w:val="single" w:sz="4" w:space="0" w:color="auto"/>
              <w:right w:val="single" w:sz="4" w:space="0" w:color="auto"/>
            </w:tcBorders>
          </w:tcPr>
          <w:p w14:paraId="1112BE36" w14:textId="77777777" w:rsidR="00EF05D9" w:rsidRPr="00EB6DE3" w:rsidRDefault="00EF05D9" w:rsidP="00EF05D9">
            <w:pPr>
              <w:autoSpaceDE w:val="0"/>
              <w:autoSpaceDN w:val="0"/>
              <w:adjustRightInd w:val="0"/>
              <w:spacing w:after="0"/>
              <w:jc w:val="both"/>
              <w:rPr>
                <w:rFonts w:ascii="Arial Narrow" w:hAnsi="Arial Narrow"/>
                <w:sz w:val="20"/>
                <w:szCs w:val="20"/>
                <w:lang w:val="en-GB"/>
              </w:rPr>
            </w:pPr>
            <w:r w:rsidRPr="00EB6DE3">
              <w:rPr>
                <w:rFonts w:ascii="Arial Narrow" w:hAnsi="Arial Narrow"/>
                <w:sz w:val="20"/>
                <w:szCs w:val="20"/>
                <w:lang w:val="en"/>
              </w:rPr>
              <w:t>They can document their work</w:t>
            </w:r>
          </w:p>
        </w:tc>
        <w:tc>
          <w:tcPr>
            <w:tcW w:w="1885" w:type="dxa"/>
            <w:tcBorders>
              <w:top w:val="single" w:sz="4" w:space="0" w:color="auto"/>
              <w:left w:val="single" w:sz="4" w:space="0" w:color="auto"/>
              <w:bottom w:val="single" w:sz="4" w:space="0" w:color="auto"/>
              <w:right w:val="single" w:sz="4" w:space="0" w:color="auto"/>
            </w:tcBorders>
          </w:tcPr>
          <w:p w14:paraId="1717D5BE" w14:textId="77777777" w:rsidR="00EF05D9" w:rsidRPr="00EB6DE3" w:rsidRDefault="00EF05D9" w:rsidP="00EF05D9">
            <w:pPr>
              <w:autoSpaceDE w:val="0"/>
              <w:autoSpaceDN w:val="0"/>
              <w:adjustRightInd w:val="0"/>
              <w:spacing w:after="0"/>
              <w:jc w:val="both"/>
              <w:rPr>
                <w:rFonts w:ascii="Arial Narrow" w:hAnsi="Arial Narrow"/>
                <w:sz w:val="20"/>
                <w:szCs w:val="20"/>
                <w:lang w:val="en-GB"/>
              </w:rPr>
            </w:pPr>
            <w:r w:rsidRPr="00EB6DE3">
              <w:rPr>
                <w:rFonts w:ascii="Arial Narrow" w:hAnsi="Arial Narrow"/>
                <w:sz w:val="20"/>
                <w:szCs w:val="20"/>
                <w:lang w:val="en"/>
              </w:rPr>
              <w:t>Evaluation of the prepared project, oral credit</w:t>
            </w:r>
          </w:p>
        </w:tc>
      </w:tr>
      <w:tr w:rsidR="00872323" w:rsidRPr="00EB6DE3" w14:paraId="28427DA4" w14:textId="77777777" w:rsidTr="005C5919">
        <w:trPr>
          <w:trHeight w:val="45"/>
        </w:trPr>
        <w:tc>
          <w:tcPr>
            <w:tcW w:w="9425" w:type="dxa"/>
            <w:gridSpan w:val="6"/>
            <w:tcBorders>
              <w:top w:val="single" w:sz="4" w:space="0" w:color="auto"/>
              <w:left w:val="single" w:sz="4" w:space="0" w:color="auto"/>
              <w:bottom w:val="single" w:sz="4" w:space="0" w:color="auto"/>
              <w:right w:val="single" w:sz="4" w:space="0" w:color="auto"/>
            </w:tcBorders>
          </w:tcPr>
          <w:p w14:paraId="3ADC15F0" w14:textId="77777777" w:rsidR="00872323" w:rsidRPr="00EB6DE3" w:rsidRDefault="00872323" w:rsidP="00872323">
            <w:pPr>
              <w:autoSpaceDE w:val="0"/>
              <w:autoSpaceDN w:val="0"/>
              <w:adjustRightInd w:val="0"/>
              <w:spacing w:after="0"/>
              <w:jc w:val="center"/>
              <w:rPr>
                <w:rFonts w:ascii="Arial Narrow" w:hAnsi="Arial Narrow"/>
                <w:sz w:val="20"/>
                <w:szCs w:val="20"/>
              </w:rPr>
            </w:pPr>
            <w:r w:rsidRPr="00EB6DE3">
              <w:rPr>
                <w:rFonts w:ascii="Arial Narrow" w:hAnsi="Arial Narrow"/>
                <w:sz w:val="20"/>
                <w:szCs w:val="20"/>
                <w:lang w:val="en"/>
              </w:rPr>
              <w:t>Social competence</w:t>
            </w:r>
          </w:p>
        </w:tc>
      </w:tr>
      <w:tr w:rsidR="00872323" w:rsidRPr="00A8092A" w14:paraId="5C6F9CC2" w14:textId="77777777" w:rsidTr="00621FF7">
        <w:trPr>
          <w:trHeight w:val="45"/>
        </w:trPr>
        <w:tc>
          <w:tcPr>
            <w:tcW w:w="1771" w:type="dxa"/>
            <w:tcBorders>
              <w:top w:val="single" w:sz="4" w:space="0" w:color="auto"/>
              <w:left w:val="single" w:sz="4" w:space="0" w:color="auto"/>
              <w:bottom w:val="single" w:sz="4" w:space="0" w:color="auto"/>
              <w:right w:val="single" w:sz="4" w:space="0" w:color="auto"/>
            </w:tcBorders>
          </w:tcPr>
          <w:p w14:paraId="19DAD42C" w14:textId="798E1AF1" w:rsidR="00872323" w:rsidRPr="00EB6DE3" w:rsidRDefault="00A8092A" w:rsidP="00872323">
            <w:pPr>
              <w:autoSpaceDE w:val="0"/>
              <w:autoSpaceDN w:val="0"/>
              <w:adjustRightInd w:val="0"/>
              <w:spacing w:after="0"/>
              <w:jc w:val="both"/>
              <w:rPr>
                <w:rFonts w:ascii="Arial Narrow" w:hAnsi="Arial Narrow"/>
                <w:sz w:val="20"/>
                <w:szCs w:val="20"/>
              </w:rPr>
            </w:pPr>
            <w:r>
              <w:rPr>
                <w:rFonts w:ascii="Arial Narrow" w:hAnsi="Arial Narrow"/>
                <w:sz w:val="20"/>
                <w:szCs w:val="20"/>
                <w:lang w:val="en"/>
              </w:rPr>
              <w:t>DataPrep_S0</w:t>
            </w:r>
            <w:r w:rsidR="00872323" w:rsidRPr="00EB6DE3">
              <w:rPr>
                <w:rFonts w:ascii="Arial Narrow" w:hAnsi="Arial Narrow"/>
                <w:sz w:val="20"/>
                <w:szCs w:val="20"/>
                <w:lang w:val="en"/>
              </w:rPr>
              <w:t>9</w:t>
            </w:r>
          </w:p>
        </w:tc>
        <w:tc>
          <w:tcPr>
            <w:tcW w:w="1999" w:type="dxa"/>
            <w:tcBorders>
              <w:top w:val="single" w:sz="4" w:space="0" w:color="auto"/>
              <w:left w:val="single" w:sz="4" w:space="0" w:color="auto"/>
              <w:bottom w:val="single" w:sz="4" w:space="0" w:color="auto"/>
              <w:right w:val="single" w:sz="4" w:space="0" w:color="auto"/>
            </w:tcBorders>
          </w:tcPr>
          <w:p w14:paraId="7B0A5C6B" w14:textId="3077BB37" w:rsidR="00872323" w:rsidRPr="00EB6DE3" w:rsidRDefault="00EF05D9" w:rsidP="00872323">
            <w:pPr>
              <w:autoSpaceDE w:val="0"/>
              <w:autoSpaceDN w:val="0"/>
              <w:adjustRightInd w:val="0"/>
              <w:spacing w:after="0"/>
              <w:rPr>
                <w:rFonts w:ascii="Arial Narrow" w:hAnsi="Arial Narrow"/>
                <w:sz w:val="20"/>
                <w:szCs w:val="20"/>
              </w:rPr>
            </w:pPr>
            <w:r>
              <w:rPr>
                <w:rFonts w:ascii="Arial Narrow" w:hAnsi="Arial Narrow"/>
                <w:sz w:val="20"/>
                <w:szCs w:val="20"/>
                <w:lang w:val="en"/>
              </w:rPr>
              <w:t>Z2_K</w:t>
            </w:r>
            <w:r w:rsidR="00872323" w:rsidRPr="00EB6DE3">
              <w:rPr>
                <w:rFonts w:ascii="Arial Narrow" w:hAnsi="Arial Narrow"/>
                <w:sz w:val="20"/>
                <w:szCs w:val="20"/>
                <w:lang w:val="en"/>
              </w:rPr>
              <w:t>0</w:t>
            </w:r>
            <w:r>
              <w:rPr>
                <w:rFonts w:ascii="Arial Narrow" w:hAnsi="Arial Narrow"/>
                <w:sz w:val="20"/>
                <w:szCs w:val="20"/>
                <w:lang w:val="en"/>
              </w:rPr>
              <w:t>2</w:t>
            </w:r>
          </w:p>
        </w:tc>
        <w:tc>
          <w:tcPr>
            <w:tcW w:w="1885" w:type="dxa"/>
            <w:gridSpan w:val="2"/>
            <w:tcBorders>
              <w:top w:val="single" w:sz="4" w:space="0" w:color="auto"/>
              <w:left w:val="single" w:sz="4" w:space="0" w:color="auto"/>
              <w:bottom w:val="single" w:sz="4" w:space="0" w:color="auto"/>
              <w:right w:val="single" w:sz="4" w:space="0" w:color="auto"/>
            </w:tcBorders>
          </w:tcPr>
          <w:p w14:paraId="57887D2A" w14:textId="3E5D7B28" w:rsidR="00872323" w:rsidRPr="00EB6DE3" w:rsidRDefault="00EF05D9" w:rsidP="00872323">
            <w:pPr>
              <w:autoSpaceDE w:val="0"/>
              <w:autoSpaceDN w:val="0"/>
              <w:adjustRightInd w:val="0"/>
              <w:spacing w:after="0"/>
              <w:rPr>
                <w:rFonts w:ascii="Arial Narrow" w:hAnsi="Arial Narrow"/>
                <w:sz w:val="20"/>
                <w:szCs w:val="20"/>
              </w:rPr>
            </w:pPr>
            <w:r>
              <w:rPr>
                <w:rFonts w:ascii="Arial Narrow" w:hAnsi="Arial Narrow"/>
                <w:sz w:val="20"/>
                <w:szCs w:val="20"/>
                <w:lang w:val="en"/>
              </w:rPr>
              <w:t>S</w:t>
            </w:r>
            <w:r w:rsidR="00872323" w:rsidRPr="00EB6DE3">
              <w:rPr>
                <w:rFonts w:ascii="Arial Narrow" w:hAnsi="Arial Narrow"/>
                <w:sz w:val="20"/>
                <w:szCs w:val="20"/>
                <w:lang w:val="en"/>
              </w:rPr>
              <w:t>2A_K0</w:t>
            </w:r>
            <w:r>
              <w:rPr>
                <w:rFonts w:ascii="Arial Narrow" w:hAnsi="Arial Narrow"/>
                <w:sz w:val="20"/>
                <w:szCs w:val="20"/>
                <w:lang w:val="en"/>
              </w:rPr>
              <w:t>2</w:t>
            </w:r>
          </w:p>
        </w:tc>
        <w:tc>
          <w:tcPr>
            <w:tcW w:w="1885" w:type="dxa"/>
            <w:tcBorders>
              <w:top w:val="single" w:sz="4" w:space="0" w:color="auto"/>
              <w:left w:val="single" w:sz="4" w:space="0" w:color="auto"/>
              <w:bottom w:val="single" w:sz="4" w:space="0" w:color="auto"/>
              <w:right w:val="single" w:sz="4" w:space="0" w:color="auto"/>
            </w:tcBorders>
          </w:tcPr>
          <w:p w14:paraId="2A369DAF" w14:textId="77777777" w:rsidR="00872323" w:rsidRPr="00EB6DE3" w:rsidRDefault="00872323" w:rsidP="00872323">
            <w:pPr>
              <w:autoSpaceDE w:val="0"/>
              <w:autoSpaceDN w:val="0"/>
              <w:adjustRightInd w:val="0"/>
              <w:spacing w:after="0"/>
              <w:jc w:val="both"/>
              <w:rPr>
                <w:rFonts w:ascii="Arial Narrow" w:hAnsi="Arial Narrow"/>
                <w:sz w:val="20"/>
                <w:szCs w:val="20"/>
                <w:lang w:val="en-GB"/>
              </w:rPr>
            </w:pPr>
            <w:r w:rsidRPr="00EB6DE3">
              <w:rPr>
                <w:rFonts w:ascii="Arial Narrow" w:hAnsi="Arial Narrow"/>
                <w:sz w:val="20"/>
                <w:szCs w:val="20"/>
                <w:lang w:val="en"/>
              </w:rPr>
              <w:t>The student is aware of the importance of group work roles, assignment of tasks and role of communication in the project team</w:t>
            </w:r>
          </w:p>
        </w:tc>
        <w:tc>
          <w:tcPr>
            <w:tcW w:w="1885" w:type="dxa"/>
            <w:tcBorders>
              <w:top w:val="single" w:sz="4" w:space="0" w:color="auto"/>
              <w:left w:val="single" w:sz="4" w:space="0" w:color="auto"/>
              <w:bottom w:val="single" w:sz="4" w:space="0" w:color="auto"/>
              <w:right w:val="single" w:sz="4" w:space="0" w:color="auto"/>
            </w:tcBorders>
          </w:tcPr>
          <w:p w14:paraId="0C4C0BDC" w14:textId="77777777" w:rsidR="00872323" w:rsidRPr="00EB6DE3" w:rsidRDefault="00872323" w:rsidP="00872323">
            <w:pPr>
              <w:autoSpaceDE w:val="0"/>
              <w:autoSpaceDN w:val="0"/>
              <w:adjustRightInd w:val="0"/>
              <w:spacing w:after="0"/>
              <w:jc w:val="both"/>
              <w:rPr>
                <w:rFonts w:ascii="Arial Narrow" w:hAnsi="Arial Narrow"/>
                <w:sz w:val="20"/>
                <w:szCs w:val="20"/>
                <w:lang w:val="en-GB"/>
              </w:rPr>
            </w:pPr>
            <w:r w:rsidRPr="00EB6DE3">
              <w:rPr>
                <w:rFonts w:ascii="Arial Narrow" w:hAnsi="Arial Narrow"/>
                <w:sz w:val="20"/>
                <w:szCs w:val="20"/>
                <w:lang w:val="en"/>
              </w:rPr>
              <w:t>Understanding the roles and tasks assigned to the team and the degree of completion is part of the documentation</w:t>
            </w:r>
          </w:p>
        </w:tc>
      </w:tr>
      <w:tr w:rsidR="00872323" w:rsidRPr="00A8092A" w14:paraId="14595CDD" w14:textId="77777777" w:rsidTr="005C5919">
        <w:trPr>
          <w:trHeight w:val="45"/>
        </w:trPr>
        <w:tc>
          <w:tcPr>
            <w:tcW w:w="9425" w:type="dxa"/>
            <w:gridSpan w:val="6"/>
            <w:tcBorders>
              <w:top w:val="single" w:sz="4" w:space="0" w:color="auto"/>
              <w:left w:val="single" w:sz="4" w:space="0" w:color="auto"/>
              <w:bottom w:val="single" w:sz="4" w:space="0" w:color="auto"/>
              <w:right w:val="single" w:sz="4" w:space="0" w:color="auto"/>
            </w:tcBorders>
          </w:tcPr>
          <w:p w14:paraId="40DDB444" w14:textId="77777777" w:rsidR="00872323" w:rsidRPr="00872323" w:rsidRDefault="00872323" w:rsidP="00872323">
            <w:pPr>
              <w:autoSpaceDE w:val="0"/>
              <w:autoSpaceDN w:val="0"/>
              <w:adjustRightInd w:val="0"/>
              <w:spacing w:after="0"/>
              <w:jc w:val="both"/>
              <w:rPr>
                <w:rFonts w:ascii="Arial Narrow" w:hAnsi="Arial Narrow"/>
                <w:b/>
                <w:sz w:val="20"/>
                <w:szCs w:val="20"/>
                <w:lang w:val="en-GB"/>
              </w:rPr>
            </w:pPr>
            <w:r w:rsidRPr="00872323">
              <w:rPr>
                <w:rFonts w:ascii="Arial Narrow" w:hAnsi="Arial Narrow"/>
                <w:b/>
                <w:sz w:val="20"/>
                <w:szCs w:val="20"/>
                <w:lang w:val="en"/>
              </w:rPr>
              <w:t xml:space="preserve">Student effort (1h </w:t>
            </w:r>
            <w:proofErr w:type="spellStart"/>
            <w:r w:rsidRPr="00872323">
              <w:rPr>
                <w:rFonts w:ascii="Arial Narrow" w:hAnsi="Arial Narrow"/>
                <w:b/>
                <w:sz w:val="20"/>
                <w:szCs w:val="20"/>
                <w:lang w:val="en"/>
              </w:rPr>
              <w:t>dyd</w:t>
            </w:r>
            <w:proofErr w:type="spellEnd"/>
            <w:r w:rsidRPr="00872323">
              <w:rPr>
                <w:rFonts w:ascii="Arial Narrow" w:hAnsi="Arial Narrow"/>
                <w:b/>
                <w:sz w:val="20"/>
                <w:szCs w:val="20"/>
                <w:lang w:val="en"/>
              </w:rPr>
              <w:t xml:space="preserve"> =45 minutes)**</w:t>
            </w:r>
          </w:p>
        </w:tc>
      </w:tr>
      <w:tr w:rsidR="00872323" w:rsidRPr="00E06C21" w14:paraId="51EF7F4E" w14:textId="77777777" w:rsidTr="00872323">
        <w:trPr>
          <w:trHeight w:val="45"/>
        </w:trPr>
        <w:tc>
          <w:tcPr>
            <w:tcW w:w="4248" w:type="dxa"/>
            <w:gridSpan w:val="3"/>
            <w:tcBorders>
              <w:top w:val="single" w:sz="4" w:space="0" w:color="auto"/>
              <w:left w:val="single" w:sz="4" w:space="0" w:color="auto"/>
              <w:bottom w:val="single" w:sz="4" w:space="0" w:color="auto"/>
              <w:right w:val="single" w:sz="4" w:space="0" w:color="auto"/>
            </w:tcBorders>
          </w:tcPr>
          <w:p w14:paraId="31209EDB" w14:textId="77777777" w:rsidR="00872323" w:rsidRDefault="00872323" w:rsidP="00872323">
            <w:pPr>
              <w:spacing w:after="0"/>
              <w:rPr>
                <w:rFonts w:ascii="Arial Narrow" w:hAnsi="Arial Narrow" w:cs="Arial Narrow"/>
                <w:sz w:val="20"/>
                <w:szCs w:val="20"/>
                <w:lang w:val="en-US"/>
              </w:rPr>
            </w:pPr>
            <w:r>
              <w:rPr>
                <w:rFonts w:ascii="Arial Narrow" w:hAnsi="Arial Narrow" w:cs="Arial Narrow"/>
                <w:b/>
                <w:sz w:val="20"/>
                <w:szCs w:val="20"/>
                <w:lang w:val="en-US"/>
              </w:rPr>
              <w:t>Full- time</w:t>
            </w:r>
          </w:p>
          <w:p w14:paraId="4B7B16CB" w14:textId="77777777" w:rsidR="00872323" w:rsidRDefault="00872323" w:rsidP="00872323">
            <w:pPr>
              <w:spacing w:after="0"/>
              <w:rPr>
                <w:rFonts w:ascii="Arial Narrow" w:hAnsi="Arial Narrow" w:cs="Arial Narrow"/>
                <w:sz w:val="20"/>
                <w:szCs w:val="20"/>
                <w:lang w:val="en-US"/>
              </w:rPr>
            </w:pPr>
            <w:r>
              <w:rPr>
                <w:rFonts w:ascii="Arial Narrow" w:hAnsi="Arial Narrow" w:cs="Arial Narrow"/>
                <w:sz w:val="20"/>
                <w:szCs w:val="20"/>
                <w:lang w:val="en-US"/>
              </w:rPr>
              <w:t xml:space="preserve">Participation in lectures = </w:t>
            </w:r>
          </w:p>
          <w:p w14:paraId="4C26556B" w14:textId="33098787" w:rsidR="00872323" w:rsidRDefault="00872323" w:rsidP="00872323">
            <w:pPr>
              <w:spacing w:after="0"/>
              <w:rPr>
                <w:rFonts w:ascii="Arial Narrow" w:hAnsi="Arial Narrow" w:cs="Arial Narrow"/>
                <w:sz w:val="20"/>
                <w:szCs w:val="20"/>
                <w:lang w:val="en-US"/>
              </w:rPr>
            </w:pPr>
            <w:r>
              <w:rPr>
                <w:rFonts w:ascii="Arial Narrow" w:hAnsi="Arial Narrow" w:cs="Arial Narrow"/>
                <w:sz w:val="20"/>
                <w:szCs w:val="20"/>
                <w:lang w:val="en-US"/>
              </w:rPr>
              <w:t>Participation in classes = 12h</w:t>
            </w:r>
          </w:p>
          <w:p w14:paraId="75A7C462" w14:textId="2FCA5B62" w:rsidR="00872323" w:rsidRDefault="00872323" w:rsidP="00872323">
            <w:pPr>
              <w:spacing w:after="0"/>
              <w:rPr>
                <w:rFonts w:ascii="Arial Narrow" w:hAnsi="Arial Narrow" w:cs="Arial Narrow"/>
                <w:sz w:val="20"/>
                <w:szCs w:val="20"/>
                <w:lang w:val="en-US"/>
              </w:rPr>
            </w:pPr>
            <w:r>
              <w:rPr>
                <w:rFonts w:ascii="Arial Narrow" w:hAnsi="Arial Narrow" w:cs="Arial Narrow"/>
                <w:sz w:val="20"/>
                <w:szCs w:val="20"/>
                <w:lang w:val="en-US"/>
              </w:rPr>
              <w:t xml:space="preserve">Participation in </w:t>
            </w:r>
            <w:r w:rsidRPr="00F964C4">
              <w:rPr>
                <w:rFonts w:ascii="Arial Narrow" w:hAnsi="Arial Narrow" w:cs="Arial Narrow"/>
                <w:sz w:val="20"/>
                <w:szCs w:val="20"/>
                <w:lang w:val="en-US"/>
              </w:rPr>
              <w:t>laboratory</w:t>
            </w:r>
            <w:r>
              <w:rPr>
                <w:rFonts w:ascii="Arial Narrow" w:hAnsi="Arial Narrow" w:cs="Arial Narrow"/>
                <w:sz w:val="20"/>
                <w:szCs w:val="20"/>
                <w:lang w:val="en-US"/>
              </w:rPr>
              <w:t xml:space="preserve"> = 24h</w:t>
            </w:r>
          </w:p>
          <w:p w14:paraId="4025CDA0" w14:textId="312B60FF" w:rsidR="00872323" w:rsidRDefault="00872323" w:rsidP="00872323">
            <w:pPr>
              <w:spacing w:after="0"/>
              <w:rPr>
                <w:rFonts w:ascii="Arial Narrow" w:hAnsi="Arial Narrow" w:cs="Arial Narrow"/>
                <w:sz w:val="20"/>
                <w:szCs w:val="20"/>
                <w:lang w:val="en-US"/>
              </w:rPr>
            </w:pPr>
            <w:r>
              <w:rPr>
                <w:rFonts w:ascii="Arial Narrow" w:hAnsi="Arial Narrow" w:cs="Arial Narrow"/>
                <w:sz w:val="20"/>
                <w:szCs w:val="20"/>
                <w:lang w:val="en-US"/>
              </w:rPr>
              <w:t>Preparation to classes = 18h</w:t>
            </w:r>
          </w:p>
          <w:p w14:paraId="054E4DDE" w14:textId="02E6CC83" w:rsidR="00872323" w:rsidRDefault="00872323" w:rsidP="00872323">
            <w:pPr>
              <w:spacing w:after="0"/>
              <w:rPr>
                <w:rFonts w:ascii="Arial Narrow" w:hAnsi="Arial Narrow" w:cs="Arial Narrow"/>
                <w:sz w:val="20"/>
                <w:szCs w:val="20"/>
                <w:lang w:val="en-US"/>
              </w:rPr>
            </w:pPr>
            <w:r>
              <w:rPr>
                <w:rFonts w:ascii="Arial Narrow" w:hAnsi="Arial Narrow" w:cs="Arial Narrow"/>
                <w:sz w:val="20"/>
                <w:szCs w:val="20"/>
                <w:lang w:val="en-US"/>
              </w:rPr>
              <w:t xml:space="preserve">Preparation to </w:t>
            </w:r>
            <w:r w:rsidRPr="00F964C4">
              <w:rPr>
                <w:rFonts w:ascii="Arial Narrow" w:hAnsi="Arial Narrow" w:cs="Arial Narrow"/>
                <w:sz w:val="20"/>
                <w:szCs w:val="20"/>
                <w:lang w:val="en-US"/>
              </w:rPr>
              <w:t>laboratory</w:t>
            </w:r>
            <w:r>
              <w:rPr>
                <w:rFonts w:ascii="Arial Narrow" w:hAnsi="Arial Narrow" w:cs="Arial Narrow"/>
                <w:sz w:val="20"/>
                <w:szCs w:val="20"/>
                <w:lang w:val="en-US"/>
              </w:rPr>
              <w:t xml:space="preserve"> = 24h</w:t>
            </w:r>
          </w:p>
          <w:p w14:paraId="280DEFDA" w14:textId="77777777" w:rsidR="00872323" w:rsidRDefault="00872323" w:rsidP="00872323">
            <w:pPr>
              <w:spacing w:after="0"/>
              <w:rPr>
                <w:rFonts w:ascii="Arial Narrow" w:hAnsi="Arial Narrow" w:cs="Arial Narrow"/>
                <w:sz w:val="20"/>
                <w:szCs w:val="20"/>
                <w:lang w:val="en-US"/>
              </w:rPr>
            </w:pPr>
            <w:r>
              <w:rPr>
                <w:rFonts w:ascii="Arial Narrow" w:hAnsi="Arial Narrow" w:cs="Arial Narrow"/>
                <w:sz w:val="20"/>
                <w:szCs w:val="20"/>
                <w:lang w:val="en-US"/>
              </w:rPr>
              <w:t xml:space="preserve">Preparation to lectures = </w:t>
            </w:r>
          </w:p>
          <w:p w14:paraId="39B74C7F" w14:textId="226C68C8" w:rsidR="00872323" w:rsidRDefault="00872323" w:rsidP="00872323">
            <w:pPr>
              <w:spacing w:after="0"/>
              <w:rPr>
                <w:rFonts w:ascii="Arial Narrow" w:hAnsi="Arial Narrow" w:cs="Arial Narrow"/>
                <w:sz w:val="20"/>
                <w:szCs w:val="20"/>
                <w:lang w:val="en-US"/>
              </w:rPr>
            </w:pPr>
            <w:r>
              <w:rPr>
                <w:rFonts w:ascii="Arial Narrow" w:hAnsi="Arial Narrow" w:cs="Arial Narrow"/>
                <w:sz w:val="20"/>
                <w:szCs w:val="20"/>
                <w:lang w:val="en-US"/>
              </w:rPr>
              <w:t>Preparation to an examination = 22h</w:t>
            </w:r>
          </w:p>
          <w:p w14:paraId="47FE76DB" w14:textId="77777777" w:rsidR="00872323" w:rsidRDefault="00872323" w:rsidP="00872323">
            <w:pPr>
              <w:spacing w:after="0"/>
              <w:rPr>
                <w:rFonts w:ascii="Arial Narrow" w:hAnsi="Arial Narrow" w:cs="Arial Narrow"/>
                <w:sz w:val="20"/>
                <w:szCs w:val="20"/>
                <w:lang w:val="en-US"/>
              </w:rPr>
            </w:pPr>
            <w:r>
              <w:rPr>
                <w:rFonts w:ascii="Arial Narrow" w:hAnsi="Arial Narrow" w:cs="Arial Narrow"/>
                <w:sz w:val="20"/>
                <w:szCs w:val="20"/>
                <w:lang w:val="en-US"/>
              </w:rPr>
              <w:t>Project tasks =</w:t>
            </w:r>
          </w:p>
          <w:p w14:paraId="08229DC8" w14:textId="77777777" w:rsidR="00872323" w:rsidRDefault="00872323" w:rsidP="00872323">
            <w:pPr>
              <w:spacing w:after="0"/>
              <w:rPr>
                <w:rFonts w:ascii="Arial Narrow" w:hAnsi="Arial Narrow" w:cs="Arial Narrow"/>
                <w:sz w:val="20"/>
                <w:szCs w:val="20"/>
                <w:lang w:val="en-US"/>
              </w:rPr>
            </w:pPr>
            <w:r>
              <w:rPr>
                <w:rFonts w:ascii="Arial Narrow" w:hAnsi="Arial Narrow" w:cs="Arial Narrow"/>
                <w:sz w:val="20"/>
                <w:szCs w:val="20"/>
                <w:lang w:val="en-US"/>
              </w:rPr>
              <w:t>e-learning =</w:t>
            </w:r>
          </w:p>
          <w:p w14:paraId="330BBC8D" w14:textId="77777777" w:rsidR="00872323" w:rsidRDefault="00872323" w:rsidP="00872323">
            <w:pPr>
              <w:spacing w:after="0"/>
              <w:rPr>
                <w:rFonts w:ascii="Arial Narrow" w:hAnsi="Arial Narrow" w:cs="Arial Narrow"/>
                <w:sz w:val="20"/>
                <w:szCs w:val="20"/>
                <w:lang w:val="en-US"/>
              </w:rPr>
            </w:pPr>
            <w:r>
              <w:rPr>
                <w:rFonts w:ascii="Arial Narrow" w:hAnsi="Arial Narrow" w:cs="Arial Narrow"/>
                <w:sz w:val="20"/>
                <w:szCs w:val="20"/>
                <w:lang w:val="en-US"/>
              </w:rPr>
              <w:t>Credit/examination = 4h</w:t>
            </w:r>
          </w:p>
          <w:p w14:paraId="644D3E38" w14:textId="77777777" w:rsidR="00872323" w:rsidRDefault="00872323" w:rsidP="00872323">
            <w:pPr>
              <w:spacing w:after="0"/>
              <w:rPr>
                <w:rFonts w:ascii="Arial Narrow" w:hAnsi="Arial Narrow" w:cs="Arial Narrow"/>
                <w:b/>
                <w:sz w:val="20"/>
                <w:szCs w:val="20"/>
                <w:lang w:val="en-US"/>
              </w:rPr>
            </w:pPr>
            <w:r>
              <w:rPr>
                <w:rFonts w:ascii="Arial Narrow" w:hAnsi="Arial Narrow" w:cs="Arial Narrow"/>
                <w:sz w:val="20"/>
                <w:szCs w:val="20"/>
                <w:lang w:val="en-US"/>
              </w:rPr>
              <w:t xml:space="preserve">others  (indicate which) = </w:t>
            </w:r>
          </w:p>
          <w:p w14:paraId="0258D1C0" w14:textId="3D728C73" w:rsidR="00872323" w:rsidRDefault="00872323" w:rsidP="00872323">
            <w:pPr>
              <w:spacing w:after="0"/>
              <w:rPr>
                <w:rFonts w:ascii="Arial Narrow" w:hAnsi="Arial Narrow" w:cs="Arial Narrow"/>
                <w:b/>
                <w:sz w:val="20"/>
                <w:szCs w:val="20"/>
                <w:lang w:val="en-US"/>
              </w:rPr>
            </w:pPr>
            <w:r>
              <w:rPr>
                <w:rFonts w:ascii="Arial Narrow" w:hAnsi="Arial Narrow" w:cs="Arial Narrow"/>
                <w:b/>
                <w:sz w:val="20"/>
                <w:szCs w:val="20"/>
                <w:lang w:val="en-US"/>
              </w:rPr>
              <w:t>TOTAL: 104h</w:t>
            </w:r>
          </w:p>
          <w:p w14:paraId="24735957" w14:textId="691E6C12" w:rsidR="00872323" w:rsidRDefault="00872323" w:rsidP="00872323">
            <w:pPr>
              <w:spacing w:after="0"/>
              <w:rPr>
                <w:rFonts w:ascii="Arial Narrow" w:hAnsi="Arial Narrow" w:cs="Arial Narrow"/>
                <w:b/>
                <w:sz w:val="20"/>
                <w:szCs w:val="20"/>
                <w:lang w:val="en-US"/>
              </w:rPr>
            </w:pPr>
            <w:r>
              <w:rPr>
                <w:rFonts w:ascii="Arial Narrow" w:hAnsi="Arial Narrow" w:cs="Arial Narrow"/>
                <w:b/>
                <w:sz w:val="20"/>
                <w:szCs w:val="20"/>
                <w:lang w:val="en-US"/>
              </w:rPr>
              <w:t>ECTS points: 4</w:t>
            </w:r>
          </w:p>
          <w:p w14:paraId="2616C8A2" w14:textId="634FB549" w:rsidR="00872323" w:rsidRPr="00E06C21" w:rsidRDefault="00872323" w:rsidP="00872323">
            <w:pPr>
              <w:autoSpaceDE w:val="0"/>
              <w:autoSpaceDN w:val="0"/>
              <w:adjustRightInd w:val="0"/>
              <w:spacing w:after="0"/>
              <w:jc w:val="both"/>
              <w:rPr>
                <w:rFonts w:ascii="Arial Narrow" w:hAnsi="Arial Narrow"/>
                <w:sz w:val="20"/>
                <w:szCs w:val="20"/>
              </w:rPr>
            </w:pPr>
            <w:r>
              <w:rPr>
                <w:rFonts w:ascii="Arial Narrow" w:hAnsi="Arial Narrow" w:cs="Arial Narrow"/>
                <w:b/>
                <w:sz w:val="20"/>
                <w:szCs w:val="20"/>
                <w:lang w:val="en-US"/>
              </w:rPr>
              <w:t>Including practical classes: 4</w:t>
            </w:r>
          </w:p>
        </w:tc>
        <w:tc>
          <w:tcPr>
            <w:tcW w:w="5177" w:type="dxa"/>
            <w:gridSpan w:val="3"/>
            <w:tcBorders>
              <w:top w:val="single" w:sz="4" w:space="0" w:color="auto"/>
              <w:left w:val="single" w:sz="4" w:space="0" w:color="auto"/>
              <w:bottom w:val="single" w:sz="4" w:space="0" w:color="auto"/>
              <w:right w:val="single" w:sz="4" w:space="0" w:color="auto"/>
            </w:tcBorders>
          </w:tcPr>
          <w:p w14:paraId="7A462027" w14:textId="77777777" w:rsidR="00872323" w:rsidRPr="00054217" w:rsidRDefault="00872323" w:rsidP="00872323">
            <w:pPr>
              <w:spacing w:after="0"/>
              <w:rPr>
                <w:rFonts w:ascii="Arial Narrow" w:hAnsi="Arial Narrow"/>
                <w:b/>
                <w:sz w:val="20"/>
                <w:szCs w:val="20"/>
                <w:lang w:val="en-US"/>
              </w:rPr>
            </w:pPr>
            <w:r w:rsidRPr="00054217">
              <w:rPr>
                <w:rFonts w:ascii="Arial Narrow" w:hAnsi="Arial Narrow"/>
                <w:b/>
                <w:sz w:val="20"/>
                <w:szCs w:val="20"/>
                <w:lang w:val="en-US"/>
              </w:rPr>
              <w:t>Part-time</w:t>
            </w:r>
          </w:p>
          <w:p w14:paraId="6F4C6317" w14:textId="77777777" w:rsidR="00872323" w:rsidRDefault="00872323" w:rsidP="00872323">
            <w:pPr>
              <w:spacing w:after="0"/>
              <w:rPr>
                <w:rFonts w:ascii="Arial Narrow" w:hAnsi="Arial Narrow" w:cs="Arial Narrow"/>
                <w:sz w:val="20"/>
                <w:szCs w:val="20"/>
                <w:lang w:val="en-US"/>
              </w:rPr>
            </w:pPr>
            <w:r>
              <w:rPr>
                <w:rFonts w:ascii="Arial Narrow" w:hAnsi="Arial Narrow" w:cs="Arial Narrow"/>
                <w:sz w:val="20"/>
                <w:szCs w:val="20"/>
                <w:lang w:val="en-US"/>
              </w:rPr>
              <w:t xml:space="preserve">Participation in lectures = </w:t>
            </w:r>
          </w:p>
          <w:p w14:paraId="60824AFC" w14:textId="77777777" w:rsidR="00872323" w:rsidRDefault="00872323" w:rsidP="00872323">
            <w:pPr>
              <w:spacing w:after="0"/>
              <w:rPr>
                <w:rFonts w:ascii="Arial Narrow" w:hAnsi="Arial Narrow" w:cs="Arial Narrow"/>
                <w:sz w:val="20"/>
                <w:szCs w:val="20"/>
                <w:lang w:val="en-US"/>
              </w:rPr>
            </w:pPr>
            <w:r>
              <w:rPr>
                <w:rFonts w:ascii="Arial Narrow" w:hAnsi="Arial Narrow" w:cs="Arial Narrow"/>
                <w:sz w:val="20"/>
                <w:szCs w:val="20"/>
                <w:lang w:val="en-US"/>
              </w:rPr>
              <w:t xml:space="preserve">Participation in classes = </w:t>
            </w:r>
          </w:p>
          <w:p w14:paraId="01839977" w14:textId="77777777" w:rsidR="00872323" w:rsidRDefault="00872323" w:rsidP="00872323">
            <w:pPr>
              <w:spacing w:after="0"/>
              <w:rPr>
                <w:rFonts w:ascii="Arial Narrow" w:hAnsi="Arial Narrow" w:cs="Arial Narrow"/>
                <w:sz w:val="20"/>
                <w:szCs w:val="20"/>
                <w:lang w:val="en-US"/>
              </w:rPr>
            </w:pPr>
            <w:r>
              <w:rPr>
                <w:rFonts w:ascii="Arial Narrow" w:hAnsi="Arial Narrow" w:cs="Arial Narrow"/>
                <w:sz w:val="20"/>
                <w:szCs w:val="20"/>
                <w:lang w:val="en-US"/>
              </w:rPr>
              <w:t xml:space="preserve">Participation in </w:t>
            </w:r>
            <w:r w:rsidRPr="00F964C4">
              <w:rPr>
                <w:rFonts w:ascii="Arial Narrow" w:hAnsi="Arial Narrow" w:cs="Arial Narrow"/>
                <w:sz w:val="20"/>
                <w:szCs w:val="20"/>
                <w:lang w:val="en-US"/>
              </w:rPr>
              <w:t>laboratory</w:t>
            </w:r>
            <w:r>
              <w:rPr>
                <w:rFonts w:ascii="Arial Narrow" w:hAnsi="Arial Narrow" w:cs="Arial Narrow"/>
                <w:sz w:val="20"/>
                <w:szCs w:val="20"/>
                <w:lang w:val="en-US"/>
              </w:rPr>
              <w:t xml:space="preserve"> = </w:t>
            </w:r>
          </w:p>
          <w:p w14:paraId="30A31DA2" w14:textId="77777777" w:rsidR="00872323" w:rsidRDefault="00872323" w:rsidP="00872323">
            <w:pPr>
              <w:spacing w:after="0"/>
              <w:rPr>
                <w:rFonts w:ascii="Arial Narrow" w:hAnsi="Arial Narrow" w:cs="Arial Narrow"/>
                <w:sz w:val="20"/>
                <w:szCs w:val="20"/>
                <w:lang w:val="en-US"/>
              </w:rPr>
            </w:pPr>
            <w:r>
              <w:rPr>
                <w:rFonts w:ascii="Arial Narrow" w:hAnsi="Arial Narrow" w:cs="Arial Narrow"/>
                <w:sz w:val="20"/>
                <w:szCs w:val="20"/>
                <w:lang w:val="en-US"/>
              </w:rPr>
              <w:t xml:space="preserve">Preparation to classes = </w:t>
            </w:r>
          </w:p>
          <w:p w14:paraId="7CB49A8E" w14:textId="77777777" w:rsidR="00872323" w:rsidRDefault="00872323" w:rsidP="00872323">
            <w:pPr>
              <w:spacing w:after="0"/>
              <w:rPr>
                <w:rFonts w:ascii="Arial Narrow" w:hAnsi="Arial Narrow" w:cs="Arial Narrow"/>
                <w:sz w:val="20"/>
                <w:szCs w:val="20"/>
                <w:lang w:val="en-US"/>
              </w:rPr>
            </w:pPr>
            <w:r>
              <w:rPr>
                <w:rFonts w:ascii="Arial Narrow" w:hAnsi="Arial Narrow" w:cs="Arial Narrow"/>
                <w:sz w:val="20"/>
                <w:szCs w:val="20"/>
                <w:lang w:val="en-US"/>
              </w:rPr>
              <w:t xml:space="preserve">Preparation to </w:t>
            </w:r>
            <w:r w:rsidRPr="00F964C4">
              <w:rPr>
                <w:rFonts w:ascii="Arial Narrow" w:hAnsi="Arial Narrow" w:cs="Arial Narrow"/>
                <w:sz w:val="20"/>
                <w:szCs w:val="20"/>
                <w:lang w:val="en-US"/>
              </w:rPr>
              <w:t>laboratory</w:t>
            </w:r>
            <w:r>
              <w:rPr>
                <w:rFonts w:ascii="Arial Narrow" w:hAnsi="Arial Narrow" w:cs="Arial Narrow"/>
                <w:sz w:val="20"/>
                <w:szCs w:val="20"/>
                <w:lang w:val="en-US"/>
              </w:rPr>
              <w:t xml:space="preserve"> = </w:t>
            </w:r>
          </w:p>
          <w:p w14:paraId="379A2299" w14:textId="77777777" w:rsidR="00872323" w:rsidRDefault="00872323" w:rsidP="00872323">
            <w:pPr>
              <w:spacing w:after="0"/>
              <w:rPr>
                <w:rFonts w:ascii="Arial Narrow" w:hAnsi="Arial Narrow" w:cs="Arial Narrow"/>
                <w:sz w:val="20"/>
                <w:szCs w:val="20"/>
                <w:lang w:val="en-US"/>
              </w:rPr>
            </w:pPr>
            <w:r>
              <w:rPr>
                <w:rFonts w:ascii="Arial Narrow" w:hAnsi="Arial Narrow" w:cs="Arial Narrow"/>
                <w:sz w:val="20"/>
                <w:szCs w:val="20"/>
                <w:lang w:val="en-US"/>
              </w:rPr>
              <w:t xml:space="preserve">Preparation to lectures = </w:t>
            </w:r>
          </w:p>
          <w:p w14:paraId="2F2E241F" w14:textId="77777777" w:rsidR="00872323" w:rsidRDefault="00872323" w:rsidP="00872323">
            <w:pPr>
              <w:spacing w:after="0"/>
              <w:rPr>
                <w:rFonts w:ascii="Arial Narrow" w:hAnsi="Arial Narrow" w:cs="Arial Narrow"/>
                <w:sz w:val="20"/>
                <w:szCs w:val="20"/>
                <w:lang w:val="en-US"/>
              </w:rPr>
            </w:pPr>
            <w:r>
              <w:rPr>
                <w:rFonts w:ascii="Arial Narrow" w:hAnsi="Arial Narrow" w:cs="Arial Narrow"/>
                <w:sz w:val="20"/>
                <w:szCs w:val="20"/>
                <w:lang w:val="en-US"/>
              </w:rPr>
              <w:t xml:space="preserve">Preparation to an examination = </w:t>
            </w:r>
          </w:p>
          <w:p w14:paraId="182C7941" w14:textId="77777777" w:rsidR="00872323" w:rsidRDefault="00872323" w:rsidP="00872323">
            <w:pPr>
              <w:spacing w:after="0"/>
              <w:rPr>
                <w:rFonts w:ascii="Arial Narrow" w:hAnsi="Arial Narrow" w:cs="Arial Narrow"/>
                <w:sz w:val="20"/>
                <w:szCs w:val="20"/>
                <w:lang w:val="en-US"/>
              </w:rPr>
            </w:pPr>
            <w:r>
              <w:rPr>
                <w:rFonts w:ascii="Arial Narrow" w:hAnsi="Arial Narrow" w:cs="Arial Narrow"/>
                <w:sz w:val="20"/>
                <w:szCs w:val="20"/>
                <w:lang w:val="en-US"/>
              </w:rPr>
              <w:t>Project tasks =</w:t>
            </w:r>
          </w:p>
          <w:p w14:paraId="7D346ABB" w14:textId="77777777" w:rsidR="00872323" w:rsidRDefault="00872323" w:rsidP="00872323">
            <w:pPr>
              <w:spacing w:after="0"/>
              <w:rPr>
                <w:rFonts w:ascii="Arial Narrow" w:hAnsi="Arial Narrow" w:cs="Arial Narrow"/>
                <w:sz w:val="20"/>
                <w:szCs w:val="20"/>
                <w:lang w:val="en-US"/>
              </w:rPr>
            </w:pPr>
            <w:r>
              <w:rPr>
                <w:rFonts w:ascii="Arial Narrow" w:hAnsi="Arial Narrow" w:cs="Arial Narrow"/>
                <w:sz w:val="20"/>
                <w:szCs w:val="20"/>
                <w:lang w:val="en-US"/>
              </w:rPr>
              <w:t>e-learning =</w:t>
            </w:r>
          </w:p>
          <w:p w14:paraId="5EEF8A02" w14:textId="77777777" w:rsidR="00872323" w:rsidRDefault="00872323" w:rsidP="00872323">
            <w:pPr>
              <w:spacing w:after="0"/>
              <w:rPr>
                <w:rFonts w:ascii="Arial Narrow" w:hAnsi="Arial Narrow" w:cs="Arial Narrow"/>
                <w:sz w:val="20"/>
                <w:szCs w:val="20"/>
                <w:lang w:val="en-US"/>
              </w:rPr>
            </w:pPr>
            <w:r>
              <w:rPr>
                <w:rFonts w:ascii="Arial Narrow" w:hAnsi="Arial Narrow" w:cs="Arial Narrow"/>
                <w:sz w:val="20"/>
                <w:szCs w:val="20"/>
                <w:lang w:val="en-US"/>
              </w:rPr>
              <w:t xml:space="preserve">Credit/examination = </w:t>
            </w:r>
          </w:p>
          <w:p w14:paraId="268E5528" w14:textId="77777777" w:rsidR="00872323" w:rsidRDefault="00872323" w:rsidP="00872323">
            <w:pPr>
              <w:spacing w:after="0"/>
              <w:rPr>
                <w:rFonts w:ascii="Arial Narrow" w:hAnsi="Arial Narrow" w:cs="Arial Narrow"/>
                <w:b/>
                <w:sz w:val="20"/>
                <w:szCs w:val="20"/>
                <w:lang w:val="en-US"/>
              </w:rPr>
            </w:pPr>
            <w:r>
              <w:rPr>
                <w:rFonts w:ascii="Arial Narrow" w:hAnsi="Arial Narrow" w:cs="Arial Narrow"/>
                <w:sz w:val="20"/>
                <w:szCs w:val="20"/>
                <w:lang w:val="en-US"/>
              </w:rPr>
              <w:t xml:space="preserve">others  (indicate which) = </w:t>
            </w:r>
          </w:p>
          <w:p w14:paraId="3D659E9F" w14:textId="77777777" w:rsidR="00872323" w:rsidRPr="00054217" w:rsidRDefault="00872323" w:rsidP="00872323">
            <w:pPr>
              <w:spacing w:after="0"/>
              <w:rPr>
                <w:rFonts w:ascii="Arial Narrow" w:hAnsi="Arial Narrow"/>
                <w:b/>
                <w:sz w:val="20"/>
                <w:szCs w:val="20"/>
                <w:lang w:val="en-US"/>
              </w:rPr>
            </w:pPr>
            <w:r w:rsidRPr="00054217">
              <w:rPr>
                <w:rFonts w:ascii="Arial Narrow" w:hAnsi="Arial Narrow"/>
                <w:b/>
                <w:sz w:val="20"/>
                <w:szCs w:val="20"/>
                <w:lang w:val="en-US"/>
              </w:rPr>
              <w:t>TOTAL:</w:t>
            </w:r>
          </w:p>
          <w:p w14:paraId="7E831159" w14:textId="77777777" w:rsidR="00872323" w:rsidRPr="00054217" w:rsidRDefault="00872323" w:rsidP="00872323">
            <w:pPr>
              <w:spacing w:after="0"/>
              <w:rPr>
                <w:rFonts w:ascii="Arial Narrow" w:hAnsi="Arial Narrow"/>
                <w:b/>
                <w:sz w:val="20"/>
                <w:szCs w:val="20"/>
                <w:lang w:val="en-US"/>
              </w:rPr>
            </w:pPr>
            <w:r w:rsidRPr="00054217">
              <w:rPr>
                <w:rFonts w:ascii="Arial Narrow" w:hAnsi="Arial Narrow"/>
                <w:b/>
                <w:sz w:val="20"/>
                <w:szCs w:val="20"/>
                <w:lang w:val="en-US"/>
              </w:rPr>
              <w:t>ECTS points:</w:t>
            </w:r>
          </w:p>
          <w:p w14:paraId="053D9080" w14:textId="77777777" w:rsidR="00872323" w:rsidRPr="00054217" w:rsidRDefault="00872323" w:rsidP="00872323">
            <w:pPr>
              <w:spacing w:after="0"/>
              <w:rPr>
                <w:rFonts w:ascii="Arial Narrow" w:hAnsi="Arial Narrow"/>
                <w:b/>
                <w:sz w:val="20"/>
                <w:szCs w:val="20"/>
                <w:lang w:val="en-US"/>
              </w:rPr>
            </w:pPr>
            <w:r w:rsidRPr="00054217">
              <w:rPr>
                <w:rFonts w:ascii="Arial Narrow" w:hAnsi="Arial Narrow"/>
                <w:b/>
                <w:sz w:val="20"/>
                <w:szCs w:val="20"/>
                <w:lang w:val="en-US"/>
              </w:rPr>
              <w:t>Including practical classes:</w:t>
            </w:r>
          </w:p>
          <w:p w14:paraId="14C7D97E" w14:textId="76DF9438" w:rsidR="00872323" w:rsidRPr="00E06C21" w:rsidRDefault="00872323" w:rsidP="00872323">
            <w:pPr>
              <w:autoSpaceDE w:val="0"/>
              <w:autoSpaceDN w:val="0"/>
              <w:adjustRightInd w:val="0"/>
              <w:spacing w:after="0"/>
              <w:jc w:val="both"/>
              <w:rPr>
                <w:rFonts w:ascii="Arial Narrow" w:hAnsi="Arial Narrow"/>
                <w:b/>
                <w:sz w:val="20"/>
                <w:szCs w:val="20"/>
              </w:rPr>
            </w:pPr>
          </w:p>
        </w:tc>
      </w:tr>
      <w:tr w:rsidR="00872323" w:rsidRPr="00A8092A" w14:paraId="5657769E" w14:textId="77777777" w:rsidTr="00621FF7">
        <w:trPr>
          <w:trHeight w:val="288"/>
        </w:trPr>
        <w:tc>
          <w:tcPr>
            <w:tcW w:w="1771" w:type="dxa"/>
            <w:tcBorders>
              <w:top w:val="single" w:sz="4" w:space="0" w:color="auto"/>
              <w:left w:val="single" w:sz="4" w:space="0" w:color="auto"/>
              <w:bottom w:val="single" w:sz="4" w:space="0" w:color="auto"/>
              <w:right w:val="single" w:sz="4" w:space="0" w:color="auto"/>
            </w:tcBorders>
          </w:tcPr>
          <w:p w14:paraId="6BF3A694" w14:textId="77777777" w:rsidR="00872323" w:rsidRPr="00EB6DE3" w:rsidRDefault="00872323" w:rsidP="00872323">
            <w:pPr>
              <w:keepNext/>
              <w:spacing w:after="0"/>
              <w:jc w:val="both"/>
              <w:outlineLvl w:val="2"/>
              <w:rPr>
                <w:rFonts w:ascii="Arial Narrow" w:hAnsi="Arial Narrow"/>
                <w:b/>
                <w:bCs/>
                <w:sz w:val="20"/>
                <w:szCs w:val="20"/>
                <w:lang w:val="en-GB"/>
              </w:rPr>
            </w:pPr>
            <w:r w:rsidRPr="00EB6DE3">
              <w:rPr>
                <w:rFonts w:ascii="Arial Narrow" w:hAnsi="Arial Narrow"/>
                <w:b/>
                <w:bCs/>
                <w:sz w:val="20"/>
                <w:szCs w:val="20"/>
                <w:lang w:val="en"/>
              </w:rPr>
              <w:t>DESCRIPTION OF THE SUBJECT MATTER</w:t>
            </w:r>
          </w:p>
        </w:tc>
        <w:tc>
          <w:tcPr>
            <w:tcW w:w="7654" w:type="dxa"/>
            <w:gridSpan w:val="5"/>
            <w:tcBorders>
              <w:top w:val="single" w:sz="4" w:space="0" w:color="auto"/>
              <w:left w:val="single" w:sz="4" w:space="0" w:color="auto"/>
              <w:bottom w:val="single" w:sz="4" w:space="0" w:color="auto"/>
              <w:right w:val="single" w:sz="4" w:space="0" w:color="auto"/>
            </w:tcBorders>
          </w:tcPr>
          <w:p w14:paraId="071BF375" w14:textId="2A3BD3D5" w:rsidR="00872323" w:rsidRPr="00EB6DE3" w:rsidRDefault="00872323" w:rsidP="00872323">
            <w:pPr>
              <w:autoSpaceDE w:val="0"/>
              <w:autoSpaceDN w:val="0"/>
              <w:adjustRightInd w:val="0"/>
              <w:spacing w:after="0"/>
              <w:jc w:val="both"/>
              <w:rPr>
                <w:rFonts w:ascii="Arial Narrow" w:hAnsi="Arial Narrow"/>
                <w:sz w:val="20"/>
                <w:szCs w:val="20"/>
                <w:lang w:val="en-GB"/>
              </w:rPr>
            </w:pPr>
            <w:r w:rsidRPr="00EB6DE3">
              <w:rPr>
                <w:rFonts w:ascii="Arial Narrow" w:hAnsi="Arial Narrow"/>
                <w:sz w:val="20"/>
                <w:szCs w:val="20"/>
                <w:lang w:val="en"/>
              </w:rPr>
              <w:t>The aim of the classes is to familiarize students with the preparation of data for further processing. As part of the classes, students will be familiar with the reasons for the need for pre-processing in order to organize variable types, integrate diverse datasets, work with missing data and data in a variety of formats. Historically and typically used solutions will be presented. Students will then be familiar with the modern approach to designing and modeling hierarchical data and relational databases. As part of the classes, students will learn about good practices of data normalization. Students will practice script design issues that resolve the above problem and identify data typically responding to typical management needs. The final step will be to apply the acquired knowledge in practice in order to implement the project.</w:t>
            </w:r>
          </w:p>
        </w:tc>
      </w:tr>
      <w:tr w:rsidR="00872323" w:rsidRPr="00A8092A" w14:paraId="28416BF7" w14:textId="77777777" w:rsidTr="00621FF7">
        <w:trPr>
          <w:trHeight w:val="288"/>
        </w:trPr>
        <w:tc>
          <w:tcPr>
            <w:tcW w:w="1771" w:type="dxa"/>
            <w:tcBorders>
              <w:top w:val="single" w:sz="4" w:space="0" w:color="auto"/>
              <w:left w:val="single" w:sz="4" w:space="0" w:color="auto"/>
              <w:bottom w:val="single" w:sz="4" w:space="0" w:color="auto"/>
              <w:right w:val="single" w:sz="4" w:space="0" w:color="auto"/>
            </w:tcBorders>
          </w:tcPr>
          <w:p w14:paraId="746E5E31" w14:textId="77777777" w:rsidR="00872323" w:rsidRPr="00EB6DE3" w:rsidRDefault="00872323" w:rsidP="00872323">
            <w:pPr>
              <w:keepNext/>
              <w:spacing w:after="0"/>
              <w:jc w:val="both"/>
              <w:outlineLvl w:val="2"/>
              <w:rPr>
                <w:rFonts w:ascii="Arial Narrow" w:hAnsi="Arial Narrow"/>
                <w:b/>
                <w:bCs/>
                <w:sz w:val="20"/>
                <w:szCs w:val="20"/>
              </w:rPr>
            </w:pPr>
            <w:r w:rsidRPr="00EB6DE3">
              <w:rPr>
                <w:rFonts w:ascii="Arial Narrow" w:hAnsi="Arial Narrow"/>
                <w:b/>
                <w:bCs/>
                <w:sz w:val="20"/>
                <w:szCs w:val="20"/>
                <w:lang w:val="en"/>
              </w:rPr>
              <w:t>Prerequisites</w:t>
            </w:r>
          </w:p>
        </w:tc>
        <w:tc>
          <w:tcPr>
            <w:tcW w:w="7654" w:type="dxa"/>
            <w:gridSpan w:val="5"/>
            <w:tcBorders>
              <w:top w:val="single" w:sz="4" w:space="0" w:color="auto"/>
              <w:left w:val="single" w:sz="4" w:space="0" w:color="auto"/>
              <w:bottom w:val="single" w:sz="4" w:space="0" w:color="auto"/>
              <w:right w:val="single" w:sz="4" w:space="0" w:color="auto"/>
            </w:tcBorders>
          </w:tcPr>
          <w:p w14:paraId="72AE6ABB" w14:textId="5B34CD1E" w:rsidR="00872323" w:rsidRPr="00EB6DE3" w:rsidRDefault="00872323" w:rsidP="00872323">
            <w:pPr>
              <w:autoSpaceDE w:val="0"/>
              <w:autoSpaceDN w:val="0"/>
              <w:adjustRightInd w:val="0"/>
              <w:spacing w:after="0"/>
              <w:jc w:val="both"/>
              <w:rPr>
                <w:rFonts w:ascii="Arial Narrow" w:hAnsi="Arial Narrow"/>
                <w:sz w:val="20"/>
                <w:szCs w:val="20"/>
                <w:lang w:val="en-GB"/>
              </w:rPr>
            </w:pPr>
            <w:r w:rsidRPr="00EB6DE3">
              <w:rPr>
                <w:rFonts w:ascii="Arial Narrow" w:hAnsi="Arial Narrow"/>
                <w:sz w:val="20"/>
                <w:szCs w:val="20"/>
                <w:lang w:val="en"/>
              </w:rPr>
              <w:t>This course requires basic knowledge of the ways in which data is collected and the purposes of its processing, the basics of programming and data analysis</w:t>
            </w:r>
          </w:p>
        </w:tc>
      </w:tr>
      <w:tr w:rsidR="00872323" w:rsidRPr="00EB6DE3" w14:paraId="0E996D7D" w14:textId="77777777" w:rsidTr="00621FF7">
        <w:trPr>
          <w:trHeight w:val="288"/>
        </w:trPr>
        <w:tc>
          <w:tcPr>
            <w:tcW w:w="1771" w:type="dxa"/>
            <w:tcBorders>
              <w:top w:val="single" w:sz="4" w:space="0" w:color="auto"/>
              <w:left w:val="single" w:sz="4" w:space="0" w:color="auto"/>
              <w:bottom w:val="single" w:sz="4" w:space="0" w:color="auto"/>
              <w:right w:val="single" w:sz="4" w:space="0" w:color="auto"/>
            </w:tcBorders>
          </w:tcPr>
          <w:p w14:paraId="70D7A916" w14:textId="77777777" w:rsidR="00872323" w:rsidRPr="00EB6DE3" w:rsidRDefault="00872323" w:rsidP="00872323">
            <w:pPr>
              <w:spacing w:after="0"/>
              <w:jc w:val="both"/>
              <w:rPr>
                <w:rFonts w:ascii="Arial Narrow" w:hAnsi="Arial Narrow"/>
                <w:b/>
                <w:sz w:val="20"/>
                <w:szCs w:val="20"/>
              </w:rPr>
            </w:pPr>
            <w:r w:rsidRPr="00EB6DE3">
              <w:rPr>
                <w:rFonts w:ascii="Arial Narrow" w:hAnsi="Arial Narrow"/>
                <w:b/>
                <w:sz w:val="20"/>
                <w:szCs w:val="20"/>
                <w:lang w:val="en"/>
              </w:rPr>
              <w:t>ITEM CONTENT</w:t>
            </w:r>
          </w:p>
          <w:p w14:paraId="1C7EA057" w14:textId="77777777" w:rsidR="00872323" w:rsidRPr="00EB6DE3" w:rsidRDefault="00872323" w:rsidP="00872323">
            <w:pPr>
              <w:spacing w:after="0"/>
              <w:jc w:val="both"/>
              <w:rPr>
                <w:rFonts w:ascii="Arial Narrow" w:hAnsi="Arial Narrow"/>
                <w:b/>
                <w:sz w:val="20"/>
                <w:szCs w:val="20"/>
              </w:rPr>
            </w:pPr>
          </w:p>
        </w:tc>
        <w:tc>
          <w:tcPr>
            <w:tcW w:w="7654" w:type="dxa"/>
            <w:gridSpan w:val="5"/>
            <w:tcBorders>
              <w:top w:val="single" w:sz="4" w:space="0" w:color="auto"/>
              <w:left w:val="single" w:sz="4" w:space="0" w:color="auto"/>
              <w:bottom w:val="single" w:sz="4" w:space="0" w:color="auto"/>
              <w:right w:val="single" w:sz="4" w:space="0" w:color="auto"/>
            </w:tcBorders>
          </w:tcPr>
          <w:p w14:paraId="0090457A" w14:textId="77777777" w:rsidR="00872323" w:rsidRPr="00EB6DE3" w:rsidRDefault="00872323" w:rsidP="00872323">
            <w:pPr>
              <w:pStyle w:val="Akapitzlist"/>
              <w:numPr>
                <w:ilvl w:val="0"/>
                <w:numId w:val="12"/>
              </w:numPr>
              <w:autoSpaceDE w:val="0"/>
              <w:autoSpaceDN w:val="0"/>
              <w:adjustRightInd w:val="0"/>
              <w:spacing w:after="0"/>
              <w:jc w:val="both"/>
              <w:textAlignment w:val="center"/>
              <w:rPr>
                <w:rFonts w:ascii="Arial Narrow" w:hAnsi="Arial Narrow"/>
                <w:sz w:val="20"/>
                <w:szCs w:val="20"/>
              </w:rPr>
            </w:pPr>
            <w:r w:rsidRPr="00EB6DE3">
              <w:rPr>
                <w:rFonts w:ascii="Arial Narrow" w:hAnsi="Arial Narrow"/>
                <w:sz w:val="20"/>
                <w:szCs w:val="20"/>
                <w:lang w:val="en"/>
              </w:rPr>
              <w:t>Direct content:</w:t>
            </w:r>
          </w:p>
          <w:p w14:paraId="39C617BC" w14:textId="77777777" w:rsidR="00872323" w:rsidRPr="00EB6DE3" w:rsidRDefault="00872323" w:rsidP="00872323">
            <w:pPr>
              <w:pStyle w:val="punkty"/>
              <w:numPr>
                <w:ilvl w:val="0"/>
                <w:numId w:val="12"/>
              </w:numPr>
              <w:rPr>
                <w:rFonts w:ascii="Arial Narrow" w:hAnsi="Arial Narrow"/>
                <w:sz w:val="20"/>
              </w:rPr>
            </w:pPr>
            <w:r w:rsidRPr="00EB6DE3">
              <w:rPr>
                <w:rFonts w:ascii="Arial Narrow" w:hAnsi="Arial Narrow"/>
                <w:sz w:val="20"/>
                <w:lang w:val="en"/>
              </w:rPr>
              <w:t>Modern data applications;</w:t>
            </w:r>
          </w:p>
          <w:p w14:paraId="7F896CE6" w14:textId="77777777" w:rsidR="00872323" w:rsidRPr="00EB6DE3" w:rsidRDefault="00872323" w:rsidP="00872323">
            <w:pPr>
              <w:pStyle w:val="punkty"/>
              <w:numPr>
                <w:ilvl w:val="0"/>
                <w:numId w:val="12"/>
              </w:numPr>
              <w:rPr>
                <w:rFonts w:ascii="Arial Narrow" w:hAnsi="Arial Narrow"/>
                <w:sz w:val="20"/>
                <w:lang w:val="en-GB"/>
              </w:rPr>
            </w:pPr>
            <w:r w:rsidRPr="00EB6DE3">
              <w:rPr>
                <w:rFonts w:ascii="Arial Narrow" w:hAnsi="Arial Narrow"/>
                <w:sz w:val="20"/>
                <w:lang w:val="en"/>
              </w:rPr>
              <w:t>Common challenges in data collection;</w:t>
            </w:r>
          </w:p>
          <w:p w14:paraId="5623A48C" w14:textId="77777777" w:rsidR="00872323" w:rsidRPr="00EB6DE3" w:rsidRDefault="00872323" w:rsidP="00872323">
            <w:pPr>
              <w:pStyle w:val="punkty"/>
              <w:numPr>
                <w:ilvl w:val="0"/>
                <w:numId w:val="12"/>
              </w:numPr>
              <w:rPr>
                <w:rFonts w:ascii="Arial Narrow" w:hAnsi="Arial Narrow"/>
                <w:sz w:val="20"/>
                <w:lang w:val="en-GB"/>
              </w:rPr>
            </w:pPr>
            <w:r w:rsidRPr="00EB6DE3">
              <w:rPr>
                <w:rFonts w:ascii="Arial Narrow" w:hAnsi="Arial Narrow"/>
                <w:sz w:val="20"/>
                <w:lang w:val="en"/>
              </w:rPr>
              <w:t>Ways to solve challenges in data collection;</w:t>
            </w:r>
          </w:p>
          <w:p w14:paraId="306C6567" w14:textId="42332649" w:rsidR="00872323" w:rsidRPr="00EB6DE3" w:rsidRDefault="00872323" w:rsidP="00872323">
            <w:pPr>
              <w:pStyle w:val="punkty"/>
              <w:numPr>
                <w:ilvl w:val="0"/>
                <w:numId w:val="12"/>
              </w:numPr>
              <w:rPr>
                <w:rFonts w:ascii="Arial Narrow" w:hAnsi="Arial Narrow"/>
                <w:sz w:val="20"/>
              </w:rPr>
            </w:pPr>
            <w:r w:rsidRPr="00EB6DE3">
              <w:rPr>
                <w:rFonts w:ascii="Arial Narrow" w:hAnsi="Arial Narrow"/>
                <w:sz w:val="20"/>
                <w:lang w:val="en"/>
              </w:rPr>
              <w:t>Processing of numeric data;</w:t>
            </w:r>
          </w:p>
          <w:p w14:paraId="497AF264" w14:textId="77777777" w:rsidR="00872323" w:rsidRPr="00EB6DE3" w:rsidRDefault="00872323" w:rsidP="00872323">
            <w:pPr>
              <w:pStyle w:val="punkty"/>
              <w:numPr>
                <w:ilvl w:val="0"/>
                <w:numId w:val="12"/>
              </w:numPr>
              <w:rPr>
                <w:rFonts w:ascii="Arial Narrow" w:hAnsi="Arial Narrow"/>
                <w:sz w:val="20"/>
              </w:rPr>
            </w:pPr>
            <w:r w:rsidRPr="00EB6DE3">
              <w:rPr>
                <w:rFonts w:ascii="Arial Narrow" w:hAnsi="Arial Narrow"/>
                <w:sz w:val="20"/>
                <w:lang w:val="en"/>
              </w:rPr>
              <w:t>Processing of text data;</w:t>
            </w:r>
          </w:p>
          <w:p w14:paraId="0CB1B53B" w14:textId="77777777" w:rsidR="00872323" w:rsidRPr="00EB6DE3" w:rsidRDefault="00872323" w:rsidP="00872323">
            <w:pPr>
              <w:pStyle w:val="punkty"/>
              <w:numPr>
                <w:ilvl w:val="0"/>
                <w:numId w:val="12"/>
              </w:numPr>
              <w:rPr>
                <w:rFonts w:ascii="Arial Narrow" w:hAnsi="Arial Narrow"/>
                <w:sz w:val="20"/>
                <w:lang w:val="en-GB"/>
              </w:rPr>
            </w:pPr>
            <w:r w:rsidRPr="00EB6DE3">
              <w:rPr>
                <w:rFonts w:ascii="Arial Narrow" w:hAnsi="Arial Narrow"/>
                <w:sz w:val="20"/>
                <w:lang w:val="en"/>
              </w:rPr>
              <w:t>Processing of time-related data;</w:t>
            </w:r>
          </w:p>
          <w:p w14:paraId="1882562D" w14:textId="77777777" w:rsidR="00872323" w:rsidRPr="00EB6DE3" w:rsidRDefault="00872323" w:rsidP="00872323">
            <w:pPr>
              <w:pStyle w:val="punkty"/>
              <w:numPr>
                <w:ilvl w:val="0"/>
                <w:numId w:val="12"/>
              </w:numPr>
              <w:rPr>
                <w:rFonts w:ascii="Arial Narrow" w:hAnsi="Arial Narrow"/>
                <w:sz w:val="20"/>
                <w:lang w:val="en-GB"/>
              </w:rPr>
            </w:pPr>
            <w:r w:rsidRPr="00EB6DE3">
              <w:rPr>
                <w:rFonts w:ascii="Arial Narrow" w:hAnsi="Arial Narrow"/>
                <w:sz w:val="20"/>
                <w:lang w:val="en"/>
              </w:rPr>
              <w:t>Processing hierarchical and relational data;</w:t>
            </w:r>
          </w:p>
          <w:p w14:paraId="5B30C999" w14:textId="77777777" w:rsidR="00872323" w:rsidRPr="00EB6DE3" w:rsidRDefault="00872323" w:rsidP="00872323">
            <w:pPr>
              <w:pStyle w:val="punkty"/>
              <w:numPr>
                <w:ilvl w:val="0"/>
                <w:numId w:val="12"/>
              </w:numPr>
              <w:rPr>
                <w:rFonts w:ascii="Arial Narrow" w:hAnsi="Arial Narrow"/>
                <w:sz w:val="20"/>
              </w:rPr>
            </w:pPr>
            <w:r w:rsidRPr="00EB6DE3">
              <w:rPr>
                <w:rFonts w:ascii="Arial Narrow" w:hAnsi="Arial Narrow"/>
                <w:sz w:val="20"/>
                <w:lang w:val="en"/>
              </w:rPr>
              <w:t>Data normalization;</w:t>
            </w:r>
          </w:p>
          <w:p w14:paraId="79B2D6D5" w14:textId="77777777" w:rsidR="00872323" w:rsidRPr="00EB6DE3" w:rsidRDefault="00872323" w:rsidP="00872323">
            <w:pPr>
              <w:pStyle w:val="punkty"/>
              <w:numPr>
                <w:ilvl w:val="0"/>
                <w:numId w:val="12"/>
              </w:numPr>
              <w:rPr>
                <w:rFonts w:ascii="Arial Narrow" w:hAnsi="Arial Narrow"/>
                <w:sz w:val="20"/>
                <w:lang w:val="en-GB"/>
              </w:rPr>
            </w:pPr>
            <w:r w:rsidRPr="00EB6DE3">
              <w:rPr>
                <w:rFonts w:ascii="Arial Narrow" w:hAnsi="Arial Narrow"/>
                <w:sz w:val="20"/>
                <w:lang w:val="en"/>
              </w:rPr>
              <w:t>Introduction to data mining as a process;</w:t>
            </w:r>
          </w:p>
          <w:p w14:paraId="5CE8AAEE" w14:textId="77777777" w:rsidR="00872323" w:rsidRPr="00EB6DE3" w:rsidRDefault="00872323" w:rsidP="00872323">
            <w:pPr>
              <w:pStyle w:val="punkty"/>
              <w:numPr>
                <w:ilvl w:val="0"/>
                <w:numId w:val="12"/>
              </w:numPr>
              <w:rPr>
                <w:rFonts w:ascii="Arial Narrow" w:hAnsi="Arial Narrow"/>
                <w:sz w:val="20"/>
                <w:lang w:val="en-GB"/>
              </w:rPr>
            </w:pPr>
            <w:r w:rsidRPr="00EB6DE3">
              <w:rPr>
                <w:rFonts w:ascii="Arial Narrow" w:hAnsi="Arial Narrow"/>
                <w:sz w:val="20"/>
                <w:lang w:val="en"/>
              </w:rPr>
              <w:t>Introduction to automated data processing;</w:t>
            </w:r>
          </w:p>
          <w:p w14:paraId="64F2488C" w14:textId="77777777" w:rsidR="00872323" w:rsidRPr="00EB6DE3" w:rsidRDefault="00872323" w:rsidP="00872323">
            <w:pPr>
              <w:pStyle w:val="punkty"/>
              <w:numPr>
                <w:ilvl w:val="0"/>
                <w:numId w:val="12"/>
              </w:numPr>
              <w:rPr>
                <w:rFonts w:ascii="Arial Narrow" w:hAnsi="Arial Narrow"/>
                <w:sz w:val="20"/>
                <w:lang w:val="en-GB"/>
              </w:rPr>
            </w:pPr>
            <w:r w:rsidRPr="00EB6DE3">
              <w:rPr>
                <w:rFonts w:ascii="Arial Narrow" w:hAnsi="Arial Narrow"/>
                <w:sz w:val="20"/>
                <w:lang w:val="en"/>
              </w:rPr>
              <w:t>Introduction to data completeness analysis;</w:t>
            </w:r>
          </w:p>
          <w:p w14:paraId="3DD605C4" w14:textId="77777777" w:rsidR="00872323" w:rsidRPr="00EB6DE3" w:rsidRDefault="00872323" w:rsidP="00872323">
            <w:pPr>
              <w:pStyle w:val="punkty"/>
              <w:numPr>
                <w:ilvl w:val="0"/>
                <w:numId w:val="12"/>
              </w:numPr>
              <w:rPr>
                <w:rFonts w:ascii="Arial Narrow" w:hAnsi="Arial Narrow"/>
                <w:sz w:val="20"/>
                <w:lang w:val="en-GB"/>
              </w:rPr>
            </w:pPr>
            <w:r w:rsidRPr="00EB6DE3">
              <w:rPr>
                <w:rFonts w:ascii="Arial Narrow" w:hAnsi="Arial Narrow"/>
                <w:sz w:val="20"/>
                <w:lang w:val="en"/>
              </w:rPr>
              <w:t>Processes extract data from different data sources;</w:t>
            </w:r>
          </w:p>
          <w:p w14:paraId="56A8010D" w14:textId="77777777" w:rsidR="00872323" w:rsidRPr="00EB6DE3" w:rsidRDefault="00872323" w:rsidP="00872323">
            <w:pPr>
              <w:pStyle w:val="punkty"/>
              <w:numPr>
                <w:ilvl w:val="0"/>
                <w:numId w:val="12"/>
              </w:numPr>
              <w:rPr>
                <w:rFonts w:ascii="Arial Narrow" w:hAnsi="Arial Narrow"/>
                <w:sz w:val="20"/>
                <w:lang w:val="en-GB"/>
              </w:rPr>
            </w:pPr>
            <w:r w:rsidRPr="00EB6DE3">
              <w:rPr>
                <w:rFonts w:ascii="Arial Narrow" w:hAnsi="Arial Narrow"/>
                <w:sz w:val="20"/>
                <w:lang w:val="en"/>
              </w:rPr>
              <w:t>Data integration processes from different data sources;</w:t>
            </w:r>
          </w:p>
          <w:p w14:paraId="063D2931" w14:textId="77777777" w:rsidR="00872323" w:rsidRPr="00EB6DE3" w:rsidRDefault="00872323" w:rsidP="00872323">
            <w:pPr>
              <w:pStyle w:val="punkty"/>
              <w:numPr>
                <w:ilvl w:val="0"/>
                <w:numId w:val="12"/>
              </w:numPr>
              <w:rPr>
                <w:rFonts w:ascii="Arial Narrow" w:hAnsi="Arial Narrow"/>
                <w:sz w:val="20"/>
              </w:rPr>
            </w:pPr>
            <w:r w:rsidRPr="00EB6DE3">
              <w:rPr>
                <w:rFonts w:ascii="Arial Narrow" w:hAnsi="Arial Narrow"/>
                <w:sz w:val="20"/>
                <w:lang w:val="en"/>
              </w:rPr>
              <w:t>Implementation of the project.</w:t>
            </w:r>
          </w:p>
          <w:p w14:paraId="7361EBA1" w14:textId="77777777" w:rsidR="00872323" w:rsidRPr="00EB6DE3" w:rsidRDefault="00872323" w:rsidP="00872323">
            <w:pPr>
              <w:autoSpaceDE w:val="0"/>
              <w:autoSpaceDN w:val="0"/>
              <w:adjustRightInd w:val="0"/>
              <w:spacing w:after="0"/>
              <w:ind w:left="157"/>
              <w:jc w:val="both"/>
              <w:textAlignment w:val="center"/>
              <w:rPr>
                <w:rFonts w:ascii="Arial Narrow" w:hAnsi="Arial Narrow"/>
                <w:sz w:val="20"/>
                <w:szCs w:val="20"/>
              </w:rPr>
            </w:pPr>
          </w:p>
        </w:tc>
      </w:tr>
      <w:tr w:rsidR="00872323" w:rsidRPr="00A8092A" w14:paraId="302830F1" w14:textId="77777777" w:rsidTr="00621FF7">
        <w:trPr>
          <w:trHeight w:val="288"/>
        </w:trPr>
        <w:tc>
          <w:tcPr>
            <w:tcW w:w="1771" w:type="dxa"/>
            <w:tcBorders>
              <w:top w:val="single" w:sz="4" w:space="0" w:color="auto"/>
              <w:left w:val="single" w:sz="4" w:space="0" w:color="auto"/>
              <w:bottom w:val="single" w:sz="4" w:space="0" w:color="auto"/>
              <w:right w:val="single" w:sz="4" w:space="0" w:color="auto"/>
            </w:tcBorders>
          </w:tcPr>
          <w:p w14:paraId="2F09FA66" w14:textId="77777777" w:rsidR="00872323" w:rsidRPr="00EB6DE3" w:rsidRDefault="00872323" w:rsidP="00872323">
            <w:pPr>
              <w:spacing w:after="0"/>
              <w:jc w:val="both"/>
              <w:rPr>
                <w:rFonts w:ascii="Arial Narrow" w:hAnsi="Arial Narrow"/>
                <w:b/>
                <w:sz w:val="20"/>
                <w:szCs w:val="20"/>
              </w:rPr>
            </w:pPr>
            <w:r w:rsidRPr="00EB6DE3">
              <w:rPr>
                <w:rFonts w:ascii="Arial Narrow" w:hAnsi="Arial Narrow"/>
                <w:b/>
                <w:sz w:val="20"/>
                <w:szCs w:val="20"/>
                <w:lang w:val="en"/>
              </w:rPr>
              <w:lastRenderedPageBreak/>
              <w:t>Literature</w:t>
            </w:r>
          </w:p>
          <w:p w14:paraId="2CD7F86B" w14:textId="77777777" w:rsidR="00872323" w:rsidRPr="00EB6DE3" w:rsidRDefault="00872323" w:rsidP="00872323">
            <w:pPr>
              <w:spacing w:after="0"/>
              <w:jc w:val="both"/>
              <w:rPr>
                <w:rFonts w:ascii="Arial Narrow" w:hAnsi="Arial Narrow"/>
                <w:b/>
                <w:sz w:val="20"/>
                <w:szCs w:val="20"/>
              </w:rPr>
            </w:pPr>
            <w:r w:rsidRPr="00EB6DE3">
              <w:rPr>
                <w:rFonts w:ascii="Arial Narrow" w:hAnsi="Arial Narrow"/>
                <w:b/>
                <w:sz w:val="20"/>
                <w:szCs w:val="20"/>
                <w:lang w:val="en"/>
              </w:rPr>
              <w:t>Mandatory</w:t>
            </w:r>
          </w:p>
          <w:p w14:paraId="7461E0C8" w14:textId="77777777" w:rsidR="00872323" w:rsidRPr="00EB6DE3" w:rsidRDefault="00872323" w:rsidP="00872323">
            <w:pPr>
              <w:spacing w:after="0"/>
              <w:jc w:val="both"/>
              <w:rPr>
                <w:rFonts w:ascii="Arial Narrow" w:hAnsi="Arial Narrow"/>
                <w:b/>
                <w:sz w:val="20"/>
                <w:szCs w:val="20"/>
              </w:rPr>
            </w:pPr>
          </w:p>
        </w:tc>
        <w:tc>
          <w:tcPr>
            <w:tcW w:w="7654" w:type="dxa"/>
            <w:gridSpan w:val="5"/>
            <w:tcBorders>
              <w:top w:val="single" w:sz="4" w:space="0" w:color="auto"/>
              <w:left w:val="single" w:sz="4" w:space="0" w:color="auto"/>
              <w:bottom w:val="single" w:sz="4" w:space="0" w:color="auto"/>
              <w:right w:val="single" w:sz="4" w:space="0" w:color="auto"/>
            </w:tcBorders>
          </w:tcPr>
          <w:p w14:paraId="7281BCDF" w14:textId="19554D0E" w:rsidR="00872323" w:rsidRPr="00BB2C7C" w:rsidRDefault="00872323" w:rsidP="00BA57C6">
            <w:pPr>
              <w:pStyle w:val="Nagwek5"/>
              <w:numPr>
                <w:ilvl w:val="0"/>
                <w:numId w:val="11"/>
              </w:numPr>
              <w:jc w:val="both"/>
              <w:rPr>
                <w:rFonts w:ascii="Arial Narrow" w:hAnsi="Arial Narrow"/>
                <w:szCs w:val="20"/>
                <w:lang w:val="en"/>
              </w:rPr>
            </w:pPr>
            <w:r w:rsidRPr="00BB2C7C">
              <w:rPr>
                <w:rFonts w:ascii="Arial Narrow" w:hAnsi="Arial Narrow"/>
                <w:szCs w:val="20"/>
                <w:lang w:val="en"/>
              </w:rPr>
              <w:t xml:space="preserve">Pyle, Dorian. Data preparation for data mining. </w:t>
            </w:r>
            <w:proofErr w:type="spellStart"/>
            <w:r w:rsidRPr="00BB2C7C">
              <w:rPr>
                <w:rFonts w:ascii="Arial Narrow" w:hAnsi="Arial Narrow"/>
                <w:szCs w:val="20"/>
                <w:lang w:val="en"/>
              </w:rPr>
              <w:t>morgan</w:t>
            </w:r>
            <w:proofErr w:type="spellEnd"/>
            <w:r w:rsidRPr="00BB2C7C">
              <w:rPr>
                <w:rFonts w:ascii="Arial Narrow" w:hAnsi="Arial Narrow"/>
                <w:szCs w:val="20"/>
                <w:lang w:val="en"/>
              </w:rPr>
              <w:t xml:space="preserve"> </w:t>
            </w:r>
            <w:proofErr w:type="spellStart"/>
            <w:r w:rsidRPr="00BB2C7C">
              <w:rPr>
                <w:rFonts w:ascii="Arial Narrow" w:hAnsi="Arial Narrow"/>
                <w:szCs w:val="20"/>
                <w:lang w:val="en"/>
              </w:rPr>
              <w:t>kaufmann</w:t>
            </w:r>
            <w:proofErr w:type="spellEnd"/>
            <w:r w:rsidRPr="00BB2C7C">
              <w:rPr>
                <w:rFonts w:ascii="Arial Narrow" w:hAnsi="Arial Narrow"/>
                <w:szCs w:val="20"/>
                <w:lang w:val="en"/>
              </w:rPr>
              <w:t>, 1999.</w:t>
            </w:r>
            <w:r w:rsidR="00BA57C6" w:rsidRPr="00BB2C7C">
              <w:rPr>
                <w:rFonts w:ascii="Arial Narrow" w:hAnsi="Arial Narrow"/>
                <w:szCs w:val="20"/>
                <w:lang w:val="en"/>
              </w:rPr>
              <w:t xml:space="preserve"> https://pdfs.semanticscholar.org/470a/828d5e3962f2917a0092cc6ba46ccfe41a2a.pdf</w:t>
            </w:r>
          </w:p>
          <w:p w14:paraId="2BABC55B" w14:textId="43F2C9D6" w:rsidR="00BB2C7C" w:rsidRPr="00BB2C7C" w:rsidRDefault="009C362D" w:rsidP="00BB2C7C">
            <w:pPr>
              <w:pStyle w:val="Nagwek5"/>
              <w:numPr>
                <w:ilvl w:val="0"/>
                <w:numId w:val="11"/>
              </w:numPr>
              <w:jc w:val="both"/>
              <w:rPr>
                <w:rFonts w:ascii="Arial Narrow" w:hAnsi="Arial Narrow"/>
                <w:color w:val="000000" w:themeColor="text1"/>
                <w:szCs w:val="20"/>
                <w:lang w:val="en-GB"/>
              </w:rPr>
            </w:pPr>
            <w:r w:rsidRPr="00BB2C7C">
              <w:rPr>
                <w:rFonts w:ascii="Arial Narrow" w:hAnsi="Arial Narrow"/>
                <w:szCs w:val="20"/>
                <w:lang w:val="en"/>
              </w:rPr>
              <w:t xml:space="preserve">C. Zhang, Q. Young, Data Preparation for Data Mining. </w:t>
            </w:r>
            <w:bookmarkStart w:id="0" w:name="_GoBack"/>
            <w:r w:rsidR="00BB2C7C" w:rsidRPr="00BB2C7C">
              <w:rPr>
                <w:rFonts w:ascii="Arial Narrow" w:hAnsi="Arial Narrow"/>
                <w:color w:val="000000" w:themeColor="text1"/>
                <w:szCs w:val="20"/>
                <w:lang w:val="en"/>
              </w:rPr>
              <w:fldChar w:fldCharType="begin"/>
            </w:r>
            <w:r w:rsidR="00BB2C7C" w:rsidRPr="00BB2C7C">
              <w:rPr>
                <w:rFonts w:ascii="Arial Narrow" w:hAnsi="Arial Narrow"/>
                <w:color w:val="000000" w:themeColor="text1"/>
                <w:szCs w:val="20"/>
                <w:lang w:val="en"/>
              </w:rPr>
              <w:instrText xml:space="preserve"> HYPERLINK "https://www.researchgate.net/publication/220355854_Data_Preparation_for_Data_Mining" </w:instrText>
            </w:r>
            <w:r w:rsidR="00BB2C7C" w:rsidRPr="00BB2C7C">
              <w:rPr>
                <w:rFonts w:ascii="Arial Narrow" w:hAnsi="Arial Narrow"/>
                <w:color w:val="000000" w:themeColor="text1"/>
                <w:szCs w:val="20"/>
                <w:lang w:val="en"/>
              </w:rPr>
              <w:fldChar w:fldCharType="separate"/>
            </w:r>
            <w:r w:rsidR="00BB2C7C" w:rsidRPr="00BB2C7C">
              <w:rPr>
                <w:rStyle w:val="Hipercze"/>
                <w:rFonts w:ascii="Arial Narrow" w:hAnsi="Arial Narrow"/>
                <w:color w:val="000000" w:themeColor="text1"/>
                <w:szCs w:val="20"/>
                <w:u w:val="none"/>
                <w:lang w:val="en"/>
              </w:rPr>
              <w:t>https://www.researchgate.net/publication/220355854_Data_Preparation_for_Data_Mining</w:t>
            </w:r>
            <w:r w:rsidR="00BB2C7C" w:rsidRPr="00BB2C7C">
              <w:rPr>
                <w:rFonts w:ascii="Arial Narrow" w:hAnsi="Arial Narrow"/>
                <w:color w:val="000000" w:themeColor="text1"/>
                <w:szCs w:val="20"/>
                <w:lang w:val="en"/>
              </w:rPr>
              <w:fldChar w:fldCharType="end"/>
            </w:r>
          </w:p>
          <w:bookmarkEnd w:id="0"/>
          <w:p w14:paraId="5CCBE4B1" w14:textId="77777777" w:rsidR="00BB2C7C" w:rsidRPr="00BB2C7C" w:rsidRDefault="00BB2C7C" w:rsidP="00BB2C7C">
            <w:pPr>
              <w:pStyle w:val="Nagwek5"/>
              <w:numPr>
                <w:ilvl w:val="0"/>
                <w:numId w:val="10"/>
              </w:numPr>
              <w:jc w:val="both"/>
              <w:rPr>
                <w:rFonts w:ascii="Arial Narrow" w:hAnsi="Arial Narrow"/>
                <w:szCs w:val="20"/>
                <w:lang w:val="en-GB"/>
              </w:rPr>
            </w:pPr>
            <w:proofErr w:type="spellStart"/>
            <w:r w:rsidRPr="00BB2C7C">
              <w:rPr>
                <w:rFonts w:ascii="Arial Narrow" w:hAnsi="Arial Narrow"/>
                <w:szCs w:val="20"/>
                <w:lang w:val="en"/>
              </w:rPr>
              <w:t>Ratanamahatana</w:t>
            </w:r>
            <w:proofErr w:type="spellEnd"/>
            <w:r w:rsidRPr="00BB2C7C">
              <w:rPr>
                <w:rFonts w:ascii="Arial Narrow" w:hAnsi="Arial Narrow"/>
                <w:szCs w:val="20"/>
                <w:lang w:val="en"/>
              </w:rPr>
              <w:t xml:space="preserve">, C., and D. </w:t>
            </w:r>
            <w:proofErr w:type="spellStart"/>
            <w:r w:rsidRPr="00BB2C7C">
              <w:rPr>
                <w:rFonts w:ascii="Arial Narrow" w:hAnsi="Arial Narrow"/>
                <w:szCs w:val="20"/>
                <w:lang w:val="en"/>
              </w:rPr>
              <w:t>Gunopulos</w:t>
            </w:r>
            <w:proofErr w:type="spellEnd"/>
            <w:r w:rsidRPr="00BB2C7C">
              <w:rPr>
                <w:rFonts w:ascii="Arial Narrow" w:hAnsi="Arial Narrow"/>
                <w:szCs w:val="20"/>
                <w:lang w:val="en"/>
              </w:rPr>
              <w:t>. Feature selection for the Naive Bayesian classifier using decision trees. Applied Artificial Intelligence 17(5-6):475-487. https://www.researchgate.net/publication/220355799_Feature_Selection_for_the_Naive_Bayesian_Classifier_Using_Decision_Trees</w:t>
            </w:r>
            <w:r w:rsidRPr="00BB2C7C">
              <w:rPr>
                <w:rFonts w:ascii="Arial Narrow" w:hAnsi="Arial Narrow"/>
                <w:szCs w:val="20"/>
                <w:lang w:val="en"/>
              </w:rPr>
              <w:t xml:space="preserve"> </w:t>
            </w:r>
          </w:p>
          <w:p w14:paraId="139AAE94" w14:textId="5B59A9DD" w:rsidR="009C362D" w:rsidRPr="00BB2C7C" w:rsidRDefault="00BB2C7C" w:rsidP="00BB2C7C">
            <w:pPr>
              <w:pStyle w:val="Nagwek5"/>
              <w:numPr>
                <w:ilvl w:val="0"/>
                <w:numId w:val="10"/>
              </w:numPr>
              <w:jc w:val="both"/>
              <w:rPr>
                <w:rFonts w:ascii="Arial Narrow" w:hAnsi="Arial Narrow"/>
                <w:szCs w:val="20"/>
                <w:lang w:val="en-GB"/>
              </w:rPr>
            </w:pPr>
            <w:r w:rsidRPr="00BB2C7C">
              <w:rPr>
                <w:rFonts w:ascii="Arial Narrow" w:hAnsi="Arial Narrow"/>
                <w:szCs w:val="20"/>
                <w:lang w:val="en"/>
              </w:rPr>
              <w:t xml:space="preserve">Batista, G., and M. </w:t>
            </w:r>
            <w:proofErr w:type="spellStart"/>
            <w:r w:rsidRPr="00BB2C7C">
              <w:rPr>
                <w:rFonts w:ascii="Arial Narrow" w:hAnsi="Arial Narrow"/>
                <w:szCs w:val="20"/>
                <w:lang w:val="en"/>
              </w:rPr>
              <w:t>Monard</w:t>
            </w:r>
            <w:proofErr w:type="spellEnd"/>
            <w:r w:rsidRPr="00BB2C7C">
              <w:rPr>
                <w:rFonts w:ascii="Arial Narrow" w:hAnsi="Arial Narrow"/>
                <w:szCs w:val="20"/>
                <w:lang w:val="en"/>
              </w:rPr>
              <w:t>. An analysis of four missing data treatment methods for supervised learning. Applied Artificial Intelligence 17(5–6):519-533.</w:t>
            </w:r>
            <w:r w:rsidRPr="00BB2C7C">
              <w:rPr>
                <w:lang w:val="en-GB"/>
              </w:rPr>
              <w:t xml:space="preserve"> </w:t>
            </w:r>
            <w:r w:rsidRPr="00BB2C7C">
              <w:rPr>
                <w:rFonts w:ascii="Arial Narrow" w:hAnsi="Arial Narrow"/>
                <w:szCs w:val="20"/>
                <w:lang w:val="en"/>
              </w:rPr>
              <w:t>https://www.researchgate.net/publication/220355769_An_Analysis_of_Four_Missing_Data_Treatment_Methods_for_Supervised_Learning</w:t>
            </w:r>
          </w:p>
        </w:tc>
      </w:tr>
      <w:tr w:rsidR="00872323" w:rsidRPr="00EB6DE3" w14:paraId="62EBC5A3" w14:textId="77777777" w:rsidTr="00621FF7">
        <w:trPr>
          <w:trHeight w:val="288"/>
        </w:trPr>
        <w:tc>
          <w:tcPr>
            <w:tcW w:w="1771" w:type="dxa"/>
            <w:tcBorders>
              <w:top w:val="single" w:sz="4" w:space="0" w:color="auto"/>
              <w:left w:val="single" w:sz="4" w:space="0" w:color="auto"/>
              <w:bottom w:val="single" w:sz="4" w:space="0" w:color="auto"/>
              <w:right w:val="single" w:sz="4" w:space="0" w:color="auto"/>
            </w:tcBorders>
          </w:tcPr>
          <w:p w14:paraId="10EA6AD7" w14:textId="77777777" w:rsidR="00872323" w:rsidRPr="00EB6DE3" w:rsidRDefault="00872323" w:rsidP="00872323">
            <w:pPr>
              <w:spacing w:after="0"/>
              <w:jc w:val="both"/>
              <w:rPr>
                <w:rFonts w:ascii="Arial Narrow" w:hAnsi="Arial Narrow"/>
                <w:b/>
                <w:sz w:val="20"/>
                <w:szCs w:val="20"/>
              </w:rPr>
            </w:pPr>
            <w:r w:rsidRPr="00EB6DE3">
              <w:rPr>
                <w:rFonts w:ascii="Arial Narrow" w:hAnsi="Arial Narrow"/>
                <w:b/>
                <w:sz w:val="20"/>
                <w:szCs w:val="20"/>
                <w:lang w:val="en"/>
              </w:rPr>
              <w:t>Literature</w:t>
            </w:r>
          </w:p>
          <w:p w14:paraId="0C11730E" w14:textId="77777777" w:rsidR="00872323" w:rsidRPr="00EB6DE3" w:rsidRDefault="00872323" w:rsidP="00872323">
            <w:pPr>
              <w:spacing w:after="0"/>
              <w:jc w:val="both"/>
              <w:rPr>
                <w:rFonts w:ascii="Arial Narrow" w:hAnsi="Arial Narrow"/>
                <w:b/>
                <w:sz w:val="20"/>
                <w:szCs w:val="20"/>
              </w:rPr>
            </w:pPr>
            <w:r w:rsidRPr="00EB6DE3">
              <w:rPr>
                <w:rFonts w:ascii="Arial Narrow" w:hAnsi="Arial Narrow"/>
                <w:b/>
                <w:sz w:val="20"/>
                <w:szCs w:val="20"/>
                <w:lang w:val="en"/>
              </w:rPr>
              <w:t>Supplementary</w:t>
            </w:r>
          </w:p>
        </w:tc>
        <w:tc>
          <w:tcPr>
            <w:tcW w:w="7654" w:type="dxa"/>
            <w:gridSpan w:val="5"/>
            <w:tcBorders>
              <w:top w:val="single" w:sz="4" w:space="0" w:color="auto"/>
              <w:left w:val="single" w:sz="4" w:space="0" w:color="auto"/>
              <w:bottom w:val="single" w:sz="4" w:space="0" w:color="auto"/>
              <w:right w:val="single" w:sz="4" w:space="0" w:color="auto"/>
            </w:tcBorders>
          </w:tcPr>
          <w:p w14:paraId="71B253A5" w14:textId="77777777" w:rsidR="00BB2C7C" w:rsidRPr="00BB2C7C" w:rsidRDefault="00BB2C7C" w:rsidP="00BB2C7C">
            <w:pPr>
              <w:pStyle w:val="Nagwek5"/>
              <w:numPr>
                <w:ilvl w:val="0"/>
                <w:numId w:val="11"/>
              </w:numPr>
              <w:jc w:val="both"/>
              <w:rPr>
                <w:rFonts w:ascii="Arial Narrow" w:hAnsi="Arial Narrow"/>
                <w:szCs w:val="20"/>
                <w:lang w:val="en-GB"/>
              </w:rPr>
            </w:pPr>
            <w:proofErr w:type="spellStart"/>
            <w:r w:rsidRPr="00BB2C7C">
              <w:rPr>
                <w:rFonts w:ascii="Arial Narrow" w:hAnsi="Arial Narrow"/>
                <w:szCs w:val="20"/>
                <w:lang w:val="en"/>
              </w:rPr>
              <w:t>Rattenbury</w:t>
            </w:r>
            <w:proofErr w:type="spellEnd"/>
            <w:r w:rsidRPr="00BB2C7C">
              <w:rPr>
                <w:rFonts w:ascii="Arial Narrow" w:hAnsi="Arial Narrow"/>
                <w:szCs w:val="20"/>
                <w:lang w:val="en"/>
              </w:rPr>
              <w:t xml:space="preserve">, </w:t>
            </w:r>
            <w:proofErr w:type="spellStart"/>
            <w:r w:rsidRPr="00BB2C7C">
              <w:rPr>
                <w:rFonts w:ascii="Arial Narrow" w:hAnsi="Arial Narrow"/>
                <w:szCs w:val="20"/>
                <w:lang w:val="en"/>
              </w:rPr>
              <w:t>Tye</w:t>
            </w:r>
            <w:proofErr w:type="spellEnd"/>
            <w:r w:rsidRPr="00BB2C7C">
              <w:rPr>
                <w:rFonts w:ascii="Arial Narrow" w:hAnsi="Arial Narrow"/>
                <w:szCs w:val="20"/>
                <w:lang w:val="en"/>
              </w:rPr>
              <w:t>, et al. Principles of data wrangling: Practical techniques for data preparation. " O'Reilly Media, Inc.," 2017.</w:t>
            </w:r>
          </w:p>
          <w:p w14:paraId="613FDB13" w14:textId="77777777" w:rsidR="00BB2C7C" w:rsidRPr="00BB2C7C" w:rsidRDefault="00BB2C7C" w:rsidP="00BB2C7C">
            <w:pPr>
              <w:pStyle w:val="Nagwek5"/>
              <w:numPr>
                <w:ilvl w:val="0"/>
                <w:numId w:val="11"/>
              </w:numPr>
              <w:jc w:val="both"/>
              <w:rPr>
                <w:rFonts w:ascii="Arial Narrow" w:hAnsi="Arial Narrow"/>
                <w:szCs w:val="20"/>
                <w:lang w:val="en-GB"/>
              </w:rPr>
            </w:pPr>
            <w:proofErr w:type="spellStart"/>
            <w:r w:rsidRPr="00BB2C7C">
              <w:rPr>
                <w:rFonts w:ascii="Arial Narrow" w:hAnsi="Arial Narrow"/>
                <w:szCs w:val="20"/>
                <w:lang w:val="en"/>
              </w:rPr>
              <w:t>Castanedo</w:t>
            </w:r>
            <w:proofErr w:type="spellEnd"/>
            <w:r w:rsidRPr="00BB2C7C">
              <w:rPr>
                <w:rFonts w:ascii="Arial Narrow" w:hAnsi="Arial Narrow"/>
                <w:szCs w:val="20"/>
                <w:lang w:val="en"/>
              </w:rPr>
              <w:t>, Federico. Data Preparation in the big data era. O'Reilly Media, Incorporated, 2015.</w:t>
            </w:r>
          </w:p>
          <w:p w14:paraId="69C444BC" w14:textId="77777777" w:rsidR="00BB2C7C" w:rsidRPr="00BB2C7C" w:rsidRDefault="00BB2C7C" w:rsidP="00BB2C7C">
            <w:pPr>
              <w:pStyle w:val="Nagwek5"/>
              <w:numPr>
                <w:ilvl w:val="0"/>
                <w:numId w:val="11"/>
              </w:numPr>
              <w:jc w:val="both"/>
              <w:rPr>
                <w:rFonts w:ascii="Arial Narrow" w:hAnsi="Arial Narrow"/>
                <w:szCs w:val="20"/>
                <w:lang w:val="en-GB"/>
              </w:rPr>
            </w:pPr>
            <w:r w:rsidRPr="00BB2C7C">
              <w:rPr>
                <w:rFonts w:ascii="Arial Narrow" w:hAnsi="Arial Narrow"/>
                <w:szCs w:val="20"/>
                <w:lang w:val="en"/>
              </w:rPr>
              <w:t xml:space="preserve">Chen, </w:t>
            </w:r>
            <w:proofErr w:type="spellStart"/>
            <w:r w:rsidRPr="00BB2C7C">
              <w:rPr>
                <w:rFonts w:ascii="Arial Narrow" w:hAnsi="Arial Narrow"/>
                <w:szCs w:val="20"/>
                <w:lang w:val="en"/>
              </w:rPr>
              <w:t>Zhengxin</w:t>
            </w:r>
            <w:proofErr w:type="spellEnd"/>
            <w:r w:rsidRPr="00BB2C7C">
              <w:rPr>
                <w:rFonts w:ascii="Arial Narrow" w:hAnsi="Arial Narrow"/>
                <w:szCs w:val="20"/>
                <w:lang w:val="en"/>
              </w:rPr>
              <w:t>. Intelligent Data Warehousing: From data preparation to data mining. CRC press, 2001.</w:t>
            </w:r>
          </w:p>
          <w:p w14:paraId="4AA9C9E1" w14:textId="77777777" w:rsidR="00872323" w:rsidRPr="00BB2C7C" w:rsidRDefault="00872323" w:rsidP="00872323">
            <w:pPr>
              <w:pStyle w:val="Nagwek5"/>
              <w:numPr>
                <w:ilvl w:val="0"/>
                <w:numId w:val="10"/>
              </w:numPr>
              <w:jc w:val="both"/>
              <w:rPr>
                <w:rFonts w:ascii="Arial Narrow" w:hAnsi="Arial Narrow"/>
                <w:szCs w:val="20"/>
                <w:lang w:val="en-GB"/>
              </w:rPr>
            </w:pPr>
            <w:r w:rsidRPr="00BB2C7C">
              <w:rPr>
                <w:rFonts w:ascii="Arial Narrow" w:hAnsi="Arial Narrow"/>
                <w:szCs w:val="20"/>
                <w:lang w:val="en"/>
              </w:rPr>
              <w:t xml:space="preserve">Abdullah, N., M. </w:t>
            </w:r>
            <w:proofErr w:type="spellStart"/>
            <w:r w:rsidRPr="00BB2C7C">
              <w:rPr>
                <w:rFonts w:ascii="Arial Narrow" w:hAnsi="Arial Narrow"/>
                <w:szCs w:val="20"/>
                <w:lang w:val="en"/>
              </w:rPr>
              <w:t>Liquie</w:t>
            </w:r>
            <w:proofErr w:type="spellEnd"/>
            <w:r w:rsidRPr="00BB2C7C">
              <w:rPr>
                <w:rFonts w:ascii="Arial Narrow" w:hAnsi="Arial Narrow"/>
                <w:szCs w:val="20"/>
                <w:lang w:val="en"/>
              </w:rPr>
              <w:t xml:space="preserve">' re, and S. A. </w:t>
            </w:r>
            <w:proofErr w:type="spellStart"/>
            <w:r w:rsidRPr="00BB2C7C">
              <w:rPr>
                <w:rFonts w:ascii="Arial Narrow" w:hAnsi="Arial Narrow"/>
                <w:szCs w:val="20"/>
                <w:lang w:val="en"/>
              </w:rPr>
              <w:t>Cerri</w:t>
            </w:r>
            <w:proofErr w:type="spellEnd"/>
            <w:r w:rsidRPr="00BB2C7C">
              <w:rPr>
                <w:rFonts w:ascii="Arial Narrow" w:hAnsi="Arial Narrow"/>
                <w:szCs w:val="20"/>
                <w:lang w:val="en"/>
              </w:rPr>
              <w:t xml:space="preserve">. 2003. </w:t>
            </w:r>
            <w:proofErr w:type="spellStart"/>
            <w:r w:rsidRPr="00BB2C7C">
              <w:rPr>
                <w:rFonts w:ascii="Arial Narrow" w:hAnsi="Arial Narrow"/>
                <w:szCs w:val="20"/>
                <w:lang w:val="en"/>
              </w:rPr>
              <w:t>GAsRule</w:t>
            </w:r>
            <w:proofErr w:type="spellEnd"/>
            <w:r w:rsidRPr="00BB2C7C">
              <w:rPr>
                <w:rFonts w:ascii="Arial Narrow" w:hAnsi="Arial Narrow"/>
                <w:szCs w:val="20"/>
                <w:lang w:val="en"/>
              </w:rPr>
              <w:t xml:space="preserve"> for knowledge discovery. Applied Artificial Intelligence 17(5-6):399-417.</w:t>
            </w:r>
          </w:p>
          <w:p w14:paraId="56A32247" w14:textId="77777777" w:rsidR="00872323" w:rsidRPr="00BB2C7C" w:rsidRDefault="00872323" w:rsidP="00872323">
            <w:pPr>
              <w:pStyle w:val="Nagwek5"/>
              <w:numPr>
                <w:ilvl w:val="0"/>
                <w:numId w:val="10"/>
              </w:numPr>
              <w:jc w:val="both"/>
              <w:rPr>
                <w:rFonts w:ascii="Arial Narrow" w:hAnsi="Arial Narrow"/>
                <w:szCs w:val="20"/>
              </w:rPr>
            </w:pPr>
            <w:proofErr w:type="spellStart"/>
            <w:r w:rsidRPr="00BB2C7C">
              <w:rPr>
                <w:rFonts w:ascii="Arial Narrow" w:hAnsi="Arial Narrow"/>
                <w:szCs w:val="20"/>
                <w:lang w:val="en"/>
              </w:rPr>
              <w:t>Hruschka</w:t>
            </w:r>
            <w:proofErr w:type="spellEnd"/>
            <w:r w:rsidRPr="00BB2C7C">
              <w:rPr>
                <w:rFonts w:ascii="Arial Narrow" w:hAnsi="Arial Narrow"/>
                <w:szCs w:val="20"/>
                <w:lang w:val="en"/>
              </w:rPr>
              <w:t xml:space="preserve">, E., Jr., E. </w:t>
            </w:r>
            <w:proofErr w:type="spellStart"/>
            <w:r w:rsidRPr="00BB2C7C">
              <w:rPr>
                <w:rFonts w:ascii="Arial Narrow" w:hAnsi="Arial Narrow"/>
                <w:szCs w:val="20"/>
                <w:lang w:val="en"/>
              </w:rPr>
              <w:t>Hruschka</w:t>
            </w:r>
            <w:proofErr w:type="spellEnd"/>
            <w:r w:rsidRPr="00BB2C7C">
              <w:rPr>
                <w:rFonts w:ascii="Arial Narrow" w:hAnsi="Arial Narrow"/>
                <w:szCs w:val="20"/>
                <w:lang w:val="en"/>
              </w:rPr>
              <w:t xml:space="preserve">, and N. </w:t>
            </w:r>
            <w:proofErr w:type="spellStart"/>
            <w:r w:rsidRPr="00BB2C7C">
              <w:rPr>
                <w:rFonts w:ascii="Arial Narrow" w:hAnsi="Arial Narrow"/>
                <w:szCs w:val="20"/>
                <w:lang w:val="en"/>
              </w:rPr>
              <w:t>Ebecken</w:t>
            </w:r>
            <w:proofErr w:type="spellEnd"/>
            <w:r w:rsidRPr="00BB2C7C">
              <w:rPr>
                <w:rFonts w:ascii="Arial Narrow" w:hAnsi="Arial Narrow"/>
                <w:szCs w:val="20"/>
                <w:lang w:val="en"/>
              </w:rPr>
              <w:t>. A feature selection Bayesian approach for extracting classification rules with a clustering genetic algorithm. Applied Artificial Intelligence 17(5-6):489-506.</w:t>
            </w:r>
          </w:p>
          <w:p w14:paraId="47277504" w14:textId="77777777" w:rsidR="00872323" w:rsidRPr="00BB2C7C" w:rsidRDefault="00872323" w:rsidP="00872323">
            <w:pPr>
              <w:pStyle w:val="Nagwek5"/>
              <w:numPr>
                <w:ilvl w:val="0"/>
                <w:numId w:val="10"/>
              </w:numPr>
              <w:jc w:val="both"/>
              <w:rPr>
                <w:rFonts w:ascii="Arial Narrow" w:hAnsi="Arial Narrow"/>
                <w:szCs w:val="20"/>
              </w:rPr>
            </w:pPr>
            <w:r w:rsidRPr="00BB2C7C">
              <w:rPr>
                <w:rFonts w:ascii="Arial Narrow" w:hAnsi="Arial Narrow"/>
                <w:szCs w:val="20"/>
                <w:lang w:val="en"/>
              </w:rPr>
              <w:t xml:space="preserve">Saravanan, M., P. </w:t>
            </w:r>
            <w:proofErr w:type="spellStart"/>
            <w:r w:rsidRPr="00BB2C7C">
              <w:rPr>
                <w:rFonts w:ascii="Arial Narrow" w:hAnsi="Arial Narrow"/>
                <w:szCs w:val="20"/>
                <w:lang w:val="en"/>
              </w:rPr>
              <w:t>Reghu</w:t>
            </w:r>
            <w:proofErr w:type="spellEnd"/>
            <w:r w:rsidRPr="00BB2C7C">
              <w:rPr>
                <w:rFonts w:ascii="Arial Narrow" w:hAnsi="Arial Narrow"/>
                <w:szCs w:val="20"/>
                <w:lang w:val="en"/>
              </w:rPr>
              <w:t xml:space="preserve"> Raj, and S. Raman. Summarization and categorization of text data in high level data cleaning for information retrieval. Applied Artificial Intelligence 17(5–6):461-474.</w:t>
            </w:r>
          </w:p>
          <w:p w14:paraId="4FC0EE5F" w14:textId="77777777" w:rsidR="00872323" w:rsidRPr="00BB2C7C" w:rsidRDefault="00872323" w:rsidP="00872323">
            <w:pPr>
              <w:pStyle w:val="Nagwek5"/>
              <w:numPr>
                <w:ilvl w:val="0"/>
                <w:numId w:val="10"/>
              </w:numPr>
              <w:jc w:val="both"/>
              <w:rPr>
                <w:rFonts w:ascii="Arial Narrow" w:hAnsi="Arial Narrow"/>
                <w:szCs w:val="20"/>
              </w:rPr>
            </w:pPr>
            <w:r w:rsidRPr="00BB2C7C">
              <w:rPr>
                <w:rFonts w:ascii="Arial Narrow" w:hAnsi="Arial Narrow"/>
                <w:szCs w:val="20"/>
                <w:lang w:val="en"/>
              </w:rPr>
              <w:t>Tseng, S., K. Wang, and C. Lee. A pre-processing method to deal with missing values by integrating clustering and regression techniques. Applied Artificial Intelligence 17(5-6):535-544.</w:t>
            </w:r>
          </w:p>
          <w:p w14:paraId="37859D23" w14:textId="77777777" w:rsidR="00872323" w:rsidRPr="00BB2C7C" w:rsidRDefault="00872323" w:rsidP="00872323">
            <w:pPr>
              <w:pStyle w:val="Nagwek5"/>
              <w:numPr>
                <w:ilvl w:val="0"/>
                <w:numId w:val="10"/>
              </w:numPr>
              <w:jc w:val="both"/>
              <w:rPr>
                <w:rFonts w:ascii="Arial Narrow" w:hAnsi="Arial Narrow"/>
                <w:szCs w:val="20"/>
              </w:rPr>
            </w:pPr>
            <w:proofErr w:type="spellStart"/>
            <w:r w:rsidRPr="00BB2C7C">
              <w:rPr>
                <w:rFonts w:ascii="Arial Narrow" w:hAnsi="Arial Narrow"/>
                <w:szCs w:val="20"/>
                <w:lang w:val="en"/>
              </w:rPr>
              <w:t>Tuv</w:t>
            </w:r>
            <w:proofErr w:type="spellEnd"/>
            <w:r w:rsidRPr="00BB2C7C">
              <w:rPr>
                <w:rFonts w:ascii="Arial Narrow" w:hAnsi="Arial Narrow"/>
                <w:szCs w:val="20"/>
                <w:lang w:val="en"/>
              </w:rPr>
              <w:t xml:space="preserve">, E., and G. </w:t>
            </w:r>
            <w:proofErr w:type="spellStart"/>
            <w:r w:rsidRPr="00BB2C7C">
              <w:rPr>
                <w:rFonts w:ascii="Arial Narrow" w:hAnsi="Arial Narrow"/>
                <w:szCs w:val="20"/>
                <w:lang w:val="en"/>
              </w:rPr>
              <w:t>Runger</w:t>
            </w:r>
            <w:proofErr w:type="spellEnd"/>
            <w:r w:rsidRPr="00BB2C7C">
              <w:rPr>
                <w:rFonts w:ascii="Arial Narrow" w:hAnsi="Arial Narrow"/>
                <w:szCs w:val="20"/>
                <w:lang w:val="en"/>
              </w:rPr>
              <w:t>. 2003. Pre-processing of high-dimensional categorical predictors in classification settings. Applied Artificial Intelligence 17(5-6):419-429.</w:t>
            </w:r>
          </w:p>
          <w:p w14:paraId="1BEA0D67" w14:textId="77777777" w:rsidR="00872323" w:rsidRPr="00BB2C7C" w:rsidRDefault="00872323" w:rsidP="00872323">
            <w:pPr>
              <w:pStyle w:val="Nagwek5"/>
              <w:numPr>
                <w:ilvl w:val="0"/>
                <w:numId w:val="10"/>
              </w:numPr>
              <w:jc w:val="both"/>
              <w:rPr>
                <w:rFonts w:ascii="Arial Narrow" w:hAnsi="Arial Narrow"/>
                <w:szCs w:val="20"/>
              </w:rPr>
            </w:pPr>
            <w:r w:rsidRPr="00BB2C7C">
              <w:rPr>
                <w:rFonts w:ascii="Arial Narrow" w:hAnsi="Arial Narrow"/>
                <w:szCs w:val="20"/>
                <w:lang w:val="en"/>
              </w:rPr>
              <w:t>Yan, X., C. Zhang, and S. Zhang. Towards databases mining: Pre-processing collected data. Applied Artificial Intelligence 17(5–6):545-561.</w:t>
            </w:r>
          </w:p>
          <w:p w14:paraId="7D10D90B" w14:textId="77777777" w:rsidR="00872323" w:rsidRPr="00BB2C7C" w:rsidRDefault="00872323" w:rsidP="00872323">
            <w:pPr>
              <w:pStyle w:val="Nagwek5"/>
              <w:numPr>
                <w:ilvl w:val="0"/>
                <w:numId w:val="10"/>
              </w:numPr>
              <w:jc w:val="both"/>
              <w:rPr>
                <w:rFonts w:ascii="Arial Narrow" w:hAnsi="Arial Narrow"/>
                <w:szCs w:val="20"/>
              </w:rPr>
            </w:pPr>
            <w:r w:rsidRPr="00BB2C7C">
              <w:rPr>
                <w:rFonts w:ascii="Arial Narrow" w:hAnsi="Arial Narrow"/>
                <w:szCs w:val="20"/>
                <w:lang w:val="en"/>
              </w:rPr>
              <w:t>Yang, Q., T. Li, and K. Wang. 2003. Web-log cleaning for constructing sequential classifiers. Applied Artificial Intelligence 17(5–6):431-441.</w:t>
            </w:r>
          </w:p>
          <w:p w14:paraId="0A6376C8" w14:textId="77777777" w:rsidR="00872323" w:rsidRPr="00BB2C7C" w:rsidRDefault="00872323" w:rsidP="00872323">
            <w:pPr>
              <w:pStyle w:val="Nagwek5"/>
              <w:numPr>
                <w:ilvl w:val="0"/>
                <w:numId w:val="10"/>
              </w:numPr>
              <w:jc w:val="both"/>
              <w:rPr>
                <w:rFonts w:ascii="Arial Narrow" w:hAnsi="Arial Narrow"/>
                <w:szCs w:val="20"/>
                <w:lang w:val="en-GB"/>
              </w:rPr>
            </w:pPr>
            <w:r w:rsidRPr="00BB2C7C">
              <w:rPr>
                <w:rFonts w:ascii="Arial Narrow" w:hAnsi="Arial Narrow"/>
                <w:szCs w:val="20"/>
                <w:lang w:val="en"/>
              </w:rPr>
              <w:t>Zhang, C., and S. Zhang. 2002. Association Rules Mining: Models and Algorithms. In Lecture Notes in Artificial Intelligence, volume 2307, page 243, Springer-Verlag.</w:t>
            </w:r>
          </w:p>
          <w:p w14:paraId="24D08CD5" w14:textId="77777777" w:rsidR="00872323" w:rsidRPr="00BB2C7C" w:rsidRDefault="00872323" w:rsidP="00872323">
            <w:pPr>
              <w:pStyle w:val="Nagwek5"/>
              <w:numPr>
                <w:ilvl w:val="0"/>
                <w:numId w:val="10"/>
              </w:numPr>
              <w:jc w:val="both"/>
              <w:rPr>
                <w:rFonts w:ascii="Arial Narrow" w:hAnsi="Arial Narrow"/>
                <w:szCs w:val="20"/>
              </w:rPr>
            </w:pPr>
            <w:r w:rsidRPr="00BB2C7C">
              <w:rPr>
                <w:rFonts w:ascii="Arial Narrow" w:hAnsi="Arial Narrow"/>
                <w:szCs w:val="20"/>
                <w:lang w:val="en"/>
              </w:rPr>
              <w:t xml:space="preserve">Zhang, H., and C. Ling. 2003. Numeric mapping and learnability of </w:t>
            </w:r>
            <w:proofErr w:type="spellStart"/>
            <w:r w:rsidRPr="00BB2C7C">
              <w:rPr>
                <w:rFonts w:ascii="Arial Narrow" w:hAnsi="Arial Narrow"/>
                <w:szCs w:val="20"/>
                <w:lang w:val="en"/>
              </w:rPr>
              <w:t>Na€ve</w:t>
            </w:r>
            <w:proofErr w:type="spellEnd"/>
            <w:r w:rsidRPr="00BB2C7C">
              <w:rPr>
                <w:rFonts w:ascii="Arial Narrow" w:hAnsi="Arial Narrow"/>
                <w:szCs w:val="20"/>
                <w:lang w:val="en"/>
              </w:rPr>
              <w:t xml:space="preserve"> Bayes. Applied Artificial Intelligence 17(5-6):507-518.</w:t>
            </w:r>
          </w:p>
          <w:p w14:paraId="6ED0FFA1" w14:textId="58DCEE9C" w:rsidR="00872323" w:rsidRPr="00BB2C7C" w:rsidRDefault="00872323" w:rsidP="00872323">
            <w:pPr>
              <w:pStyle w:val="Nagwek5"/>
              <w:numPr>
                <w:ilvl w:val="0"/>
                <w:numId w:val="10"/>
              </w:numPr>
              <w:jc w:val="both"/>
              <w:rPr>
                <w:rFonts w:ascii="Arial Narrow" w:hAnsi="Arial Narrow"/>
                <w:szCs w:val="20"/>
              </w:rPr>
            </w:pPr>
            <w:r w:rsidRPr="00BB2C7C">
              <w:rPr>
                <w:rFonts w:ascii="Arial Narrow" w:hAnsi="Arial Narrow"/>
                <w:szCs w:val="20"/>
                <w:lang w:val="en"/>
              </w:rPr>
              <w:t>Zhang, Z., C. Zhang, and S. Zhang. 2003. An agent-based hybrid framework for database mining. Applied Artificial Intelligence 17(5–6):383-398.</w:t>
            </w:r>
          </w:p>
        </w:tc>
      </w:tr>
      <w:tr w:rsidR="00872323" w:rsidRPr="00A8092A" w14:paraId="69A7BECD" w14:textId="77777777" w:rsidTr="00621FF7">
        <w:trPr>
          <w:trHeight w:val="288"/>
        </w:trPr>
        <w:tc>
          <w:tcPr>
            <w:tcW w:w="1771" w:type="dxa"/>
            <w:tcBorders>
              <w:top w:val="single" w:sz="4" w:space="0" w:color="auto"/>
              <w:left w:val="single" w:sz="4" w:space="0" w:color="auto"/>
              <w:bottom w:val="single" w:sz="4" w:space="0" w:color="auto"/>
              <w:right w:val="single" w:sz="4" w:space="0" w:color="auto"/>
            </w:tcBorders>
          </w:tcPr>
          <w:p w14:paraId="0A09EBB0" w14:textId="77777777" w:rsidR="00872323" w:rsidRPr="00EB6DE3" w:rsidRDefault="00872323" w:rsidP="00872323">
            <w:pPr>
              <w:keepNext/>
              <w:spacing w:after="0"/>
              <w:jc w:val="both"/>
              <w:outlineLvl w:val="2"/>
              <w:rPr>
                <w:rFonts w:ascii="Arial Narrow" w:hAnsi="Arial Narrow"/>
                <w:b/>
                <w:bCs/>
                <w:sz w:val="20"/>
                <w:szCs w:val="20"/>
              </w:rPr>
            </w:pPr>
            <w:r w:rsidRPr="00EB6DE3">
              <w:rPr>
                <w:rFonts w:ascii="Arial Narrow" w:hAnsi="Arial Narrow"/>
                <w:b/>
                <w:bCs/>
                <w:sz w:val="20"/>
                <w:szCs w:val="20"/>
                <w:lang w:val="en"/>
              </w:rPr>
              <w:t>TEACHING METHODS</w:t>
            </w:r>
          </w:p>
          <w:p w14:paraId="39A380E0" w14:textId="77777777" w:rsidR="00872323" w:rsidRPr="00EB6DE3" w:rsidRDefault="00872323" w:rsidP="00872323">
            <w:pPr>
              <w:spacing w:after="0"/>
              <w:jc w:val="both"/>
              <w:rPr>
                <w:rFonts w:ascii="Arial Narrow" w:hAnsi="Arial Narrow"/>
                <w:sz w:val="20"/>
                <w:szCs w:val="20"/>
              </w:rPr>
            </w:pPr>
          </w:p>
        </w:tc>
        <w:tc>
          <w:tcPr>
            <w:tcW w:w="7654" w:type="dxa"/>
            <w:gridSpan w:val="5"/>
            <w:tcBorders>
              <w:top w:val="single" w:sz="4" w:space="0" w:color="auto"/>
              <w:left w:val="single" w:sz="4" w:space="0" w:color="auto"/>
              <w:bottom w:val="single" w:sz="4" w:space="0" w:color="auto"/>
              <w:right w:val="single" w:sz="4" w:space="0" w:color="auto"/>
            </w:tcBorders>
          </w:tcPr>
          <w:p w14:paraId="5093E538" w14:textId="3F509BA8" w:rsidR="00872323" w:rsidRPr="00EB6DE3" w:rsidRDefault="00872323" w:rsidP="00872323">
            <w:pPr>
              <w:autoSpaceDE w:val="0"/>
              <w:autoSpaceDN w:val="0"/>
              <w:adjustRightInd w:val="0"/>
              <w:spacing w:after="0"/>
              <w:contextualSpacing/>
              <w:jc w:val="both"/>
              <w:textAlignment w:val="center"/>
              <w:rPr>
                <w:rFonts w:ascii="Arial Narrow" w:hAnsi="Arial Narrow"/>
                <w:sz w:val="20"/>
                <w:szCs w:val="20"/>
              </w:rPr>
            </w:pPr>
            <w:r w:rsidRPr="00EB6DE3">
              <w:rPr>
                <w:rFonts w:ascii="Arial Narrow" w:hAnsi="Arial Narrow"/>
                <w:bCs/>
                <w:sz w:val="20"/>
                <w:szCs w:val="20"/>
                <w:lang w:val="en"/>
              </w:rPr>
              <w:t>In direct</w:t>
            </w:r>
            <w:r w:rsidRPr="00EB6DE3">
              <w:rPr>
                <w:rFonts w:ascii="Arial Narrow" w:hAnsi="Arial Narrow"/>
                <w:b/>
                <w:sz w:val="20"/>
                <w:szCs w:val="20"/>
                <w:lang w:val="en"/>
              </w:rPr>
              <w:t xml:space="preserve"> </w:t>
            </w:r>
            <w:r w:rsidRPr="00EB6DE3">
              <w:rPr>
                <w:rFonts w:ascii="Arial Narrow" w:hAnsi="Arial Narrow"/>
                <w:sz w:val="20"/>
                <w:szCs w:val="20"/>
                <w:lang w:val="en"/>
              </w:rPr>
              <w:t>form:</w:t>
            </w:r>
          </w:p>
          <w:p w14:paraId="54CD78FF" w14:textId="77777777" w:rsidR="00872323" w:rsidRPr="00EB6DE3" w:rsidRDefault="00872323" w:rsidP="00872323">
            <w:pPr>
              <w:jc w:val="both"/>
              <w:rPr>
                <w:rFonts w:ascii="Arial Narrow" w:hAnsi="Arial Narrow"/>
                <w:sz w:val="20"/>
                <w:szCs w:val="20"/>
                <w:lang w:val="en-GB"/>
              </w:rPr>
            </w:pPr>
            <w:r w:rsidRPr="00EB6DE3">
              <w:rPr>
                <w:rFonts w:ascii="Arial Narrow" w:hAnsi="Arial Narrow"/>
                <w:color w:val="000000"/>
                <w:sz w:val="20"/>
                <w:szCs w:val="20"/>
                <w:lang w:val="en"/>
              </w:rPr>
              <w:t>Slide show, traditional array method, presentation of materials in a computer environment</w:t>
            </w:r>
          </w:p>
        </w:tc>
      </w:tr>
      <w:tr w:rsidR="00872323" w:rsidRPr="00EB6DE3" w14:paraId="3B9F4A30" w14:textId="77777777" w:rsidTr="00621FF7">
        <w:trPr>
          <w:trHeight w:val="288"/>
        </w:trPr>
        <w:tc>
          <w:tcPr>
            <w:tcW w:w="1771" w:type="dxa"/>
            <w:tcBorders>
              <w:top w:val="single" w:sz="4" w:space="0" w:color="auto"/>
              <w:left w:val="single" w:sz="4" w:space="0" w:color="auto"/>
              <w:bottom w:val="single" w:sz="4" w:space="0" w:color="auto"/>
              <w:right w:val="single" w:sz="4" w:space="0" w:color="auto"/>
            </w:tcBorders>
          </w:tcPr>
          <w:p w14:paraId="634FBB74" w14:textId="77777777" w:rsidR="00872323" w:rsidRPr="00EB6DE3" w:rsidRDefault="00872323" w:rsidP="00872323">
            <w:pPr>
              <w:keepNext/>
              <w:spacing w:after="0"/>
              <w:jc w:val="both"/>
              <w:outlineLvl w:val="2"/>
              <w:rPr>
                <w:rFonts w:ascii="Arial Narrow" w:hAnsi="Arial Narrow"/>
                <w:b/>
                <w:bCs/>
                <w:sz w:val="20"/>
                <w:szCs w:val="20"/>
              </w:rPr>
            </w:pPr>
            <w:r w:rsidRPr="00EB6DE3">
              <w:rPr>
                <w:rFonts w:ascii="Arial Narrow" w:hAnsi="Arial Narrow"/>
                <w:b/>
                <w:bCs/>
                <w:sz w:val="20"/>
                <w:szCs w:val="20"/>
                <w:lang w:val="en"/>
              </w:rPr>
              <w:t>SCIENTIFIC AIDS</w:t>
            </w:r>
          </w:p>
        </w:tc>
        <w:tc>
          <w:tcPr>
            <w:tcW w:w="7654" w:type="dxa"/>
            <w:gridSpan w:val="5"/>
            <w:tcBorders>
              <w:top w:val="single" w:sz="4" w:space="0" w:color="auto"/>
              <w:left w:val="single" w:sz="4" w:space="0" w:color="auto"/>
              <w:bottom w:val="single" w:sz="4" w:space="0" w:color="auto"/>
              <w:right w:val="single" w:sz="4" w:space="0" w:color="auto"/>
            </w:tcBorders>
          </w:tcPr>
          <w:p w14:paraId="4D763268" w14:textId="77777777" w:rsidR="00872323" w:rsidRPr="00EB6DE3" w:rsidRDefault="00872323" w:rsidP="00872323">
            <w:pPr>
              <w:numPr>
                <w:ilvl w:val="0"/>
                <w:numId w:val="7"/>
              </w:numPr>
              <w:autoSpaceDE w:val="0"/>
              <w:autoSpaceDN w:val="0"/>
              <w:adjustRightInd w:val="0"/>
              <w:spacing w:after="0"/>
              <w:contextualSpacing/>
              <w:jc w:val="both"/>
              <w:textAlignment w:val="center"/>
              <w:rPr>
                <w:rFonts w:ascii="Arial Narrow" w:hAnsi="Arial Narrow"/>
                <w:b/>
                <w:sz w:val="20"/>
                <w:szCs w:val="20"/>
              </w:rPr>
            </w:pPr>
            <w:r w:rsidRPr="00EB6DE3">
              <w:rPr>
                <w:rFonts w:ascii="Arial Narrow" w:hAnsi="Arial Narrow"/>
                <w:sz w:val="20"/>
                <w:szCs w:val="20"/>
                <w:lang w:val="en"/>
              </w:rPr>
              <w:t>Room with computer station</w:t>
            </w:r>
          </w:p>
          <w:p w14:paraId="11426813" w14:textId="0A0043EE" w:rsidR="00872323" w:rsidRPr="00E06C21" w:rsidRDefault="00872323" w:rsidP="00872323">
            <w:pPr>
              <w:numPr>
                <w:ilvl w:val="0"/>
                <w:numId w:val="7"/>
              </w:numPr>
              <w:autoSpaceDE w:val="0"/>
              <w:autoSpaceDN w:val="0"/>
              <w:adjustRightInd w:val="0"/>
              <w:spacing w:after="0"/>
              <w:contextualSpacing/>
              <w:jc w:val="both"/>
              <w:textAlignment w:val="center"/>
              <w:rPr>
                <w:rFonts w:ascii="Arial Narrow" w:hAnsi="Arial Narrow"/>
                <w:sz w:val="20"/>
                <w:szCs w:val="20"/>
              </w:rPr>
            </w:pPr>
            <w:r w:rsidRPr="00EB6DE3">
              <w:rPr>
                <w:rFonts w:ascii="Arial Narrow" w:hAnsi="Arial Narrow"/>
                <w:sz w:val="20"/>
                <w:szCs w:val="20"/>
                <w:lang w:val="en"/>
              </w:rPr>
              <w:t>Whiteboard classes</w:t>
            </w:r>
          </w:p>
        </w:tc>
      </w:tr>
      <w:tr w:rsidR="00872323" w:rsidRPr="00A8092A" w14:paraId="519E0DEB" w14:textId="77777777" w:rsidTr="00621FF7">
        <w:trPr>
          <w:trHeight w:val="288"/>
        </w:trPr>
        <w:tc>
          <w:tcPr>
            <w:tcW w:w="1771" w:type="dxa"/>
            <w:tcBorders>
              <w:top w:val="single" w:sz="4" w:space="0" w:color="auto"/>
              <w:left w:val="single" w:sz="4" w:space="0" w:color="auto"/>
              <w:bottom w:val="single" w:sz="4" w:space="0" w:color="auto"/>
              <w:right w:val="single" w:sz="4" w:space="0" w:color="auto"/>
            </w:tcBorders>
          </w:tcPr>
          <w:p w14:paraId="68EDF07F" w14:textId="77777777" w:rsidR="00872323" w:rsidRPr="00EB6DE3" w:rsidRDefault="00872323" w:rsidP="00872323">
            <w:pPr>
              <w:spacing w:after="0"/>
              <w:jc w:val="both"/>
              <w:rPr>
                <w:rFonts w:ascii="Arial Narrow" w:hAnsi="Arial Narrow"/>
                <w:b/>
                <w:sz w:val="20"/>
                <w:szCs w:val="20"/>
              </w:rPr>
            </w:pPr>
            <w:r w:rsidRPr="00EB6DE3">
              <w:rPr>
                <w:rFonts w:ascii="Arial Narrow" w:hAnsi="Arial Narrow"/>
                <w:b/>
                <w:sz w:val="20"/>
                <w:szCs w:val="20"/>
                <w:lang w:val="en"/>
              </w:rPr>
              <w:t>METHOD OF CREDIT</w:t>
            </w:r>
          </w:p>
        </w:tc>
        <w:tc>
          <w:tcPr>
            <w:tcW w:w="7654" w:type="dxa"/>
            <w:gridSpan w:val="5"/>
            <w:tcBorders>
              <w:top w:val="single" w:sz="4" w:space="0" w:color="auto"/>
              <w:left w:val="single" w:sz="4" w:space="0" w:color="auto"/>
              <w:bottom w:val="single" w:sz="4" w:space="0" w:color="auto"/>
              <w:right w:val="single" w:sz="4" w:space="0" w:color="auto"/>
            </w:tcBorders>
          </w:tcPr>
          <w:p w14:paraId="0B3028E8" w14:textId="77777777" w:rsidR="00872323" w:rsidRPr="00EB6DE3" w:rsidRDefault="00872323" w:rsidP="00872323">
            <w:pPr>
              <w:autoSpaceDE w:val="0"/>
              <w:autoSpaceDN w:val="0"/>
              <w:adjustRightInd w:val="0"/>
              <w:spacing w:after="0"/>
              <w:jc w:val="both"/>
              <w:textAlignment w:val="center"/>
              <w:rPr>
                <w:rFonts w:ascii="Arial Narrow" w:hAnsi="Arial Narrow"/>
                <w:sz w:val="20"/>
                <w:szCs w:val="20"/>
                <w:lang w:val="en-GB"/>
              </w:rPr>
            </w:pPr>
            <w:r w:rsidRPr="00EB6DE3">
              <w:rPr>
                <w:rFonts w:ascii="Arial Narrow" w:hAnsi="Arial Narrow"/>
                <w:color w:val="000000"/>
                <w:sz w:val="20"/>
                <w:szCs w:val="20"/>
                <w:lang w:val="en"/>
              </w:rPr>
              <w:t>Presentation in the project group with documentation</w:t>
            </w:r>
          </w:p>
        </w:tc>
      </w:tr>
      <w:tr w:rsidR="00872323" w:rsidRPr="00A8092A" w14:paraId="325000B7" w14:textId="77777777" w:rsidTr="00621FF7">
        <w:trPr>
          <w:trHeight w:val="288"/>
        </w:trPr>
        <w:tc>
          <w:tcPr>
            <w:tcW w:w="1771" w:type="dxa"/>
            <w:tcBorders>
              <w:top w:val="single" w:sz="4" w:space="0" w:color="auto"/>
              <w:left w:val="single" w:sz="4" w:space="0" w:color="auto"/>
              <w:bottom w:val="single" w:sz="4" w:space="0" w:color="auto"/>
              <w:right w:val="single" w:sz="4" w:space="0" w:color="auto"/>
            </w:tcBorders>
          </w:tcPr>
          <w:p w14:paraId="3788CEB5" w14:textId="77777777" w:rsidR="00872323" w:rsidRPr="00EB6DE3" w:rsidRDefault="00872323" w:rsidP="00872323">
            <w:pPr>
              <w:spacing w:after="0"/>
              <w:rPr>
                <w:rFonts w:ascii="Arial Narrow" w:hAnsi="Arial Narrow"/>
                <w:b/>
                <w:sz w:val="20"/>
                <w:szCs w:val="20"/>
                <w:lang w:val="en-GB"/>
              </w:rPr>
            </w:pPr>
            <w:r w:rsidRPr="00EB6DE3">
              <w:rPr>
                <w:rFonts w:ascii="Arial Narrow" w:hAnsi="Arial Narrow"/>
                <w:b/>
                <w:sz w:val="20"/>
                <w:szCs w:val="20"/>
                <w:lang w:val="en"/>
              </w:rPr>
              <w:t>FORM AND CONDITIONS OF CREDIT</w:t>
            </w:r>
          </w:p>
        </w:tc>
        <w:tc>
          <w:tcPr>
            <w:tcW w:w="7654" w:type="dxa"/>
            <w:gridSpan w:val="5"/>
            <w:tcBorders>
              <w:top w:val="single" w:sz="4" w:space="0" w:color="auto"/>
              <w:left w:val="single" w:sz="4" w:space="0" w:color="auto"/>
              <w:bottom w:val="single" w:sz="4" w:space="0" w:color="auto"/>
              <w:right w:val="single" w:sz="4" w:space="0" w:color="auto"/>
            </w:tcBorders>
          </w:tcPr>
          <w:p w14:paraId="166EC388" w14:textId="79564C4B" w:rsidR="00872323" w:rsidRPr="00EB6DE3" w:rsidRDefault="00872323" w:rsidP="00872323">
            <w:pPr>
              <w:autoSpaceDE w:val="0"/>
              <w:autoSpaceDN w:val="0"/>
              <w:adjustRightInd w:val="0"/>
              <w:spacing w:after="0"/>
              <w:jc w:val="both"/>
              <w:textAlignment w:val="center"/>
              <w:rPr>
                <w:rFonts w:ascii="Arial Narrow" w:hAnsi="Arial Narrow"/>
                <w:color w:val="000000"/>
                <w:sz w:val="20"/>
                <w:szCs w:val="20"/>
                <w:lang w:val="en-GB"/>
              </w:rPr>
            </w:pPr>
            <w:r w:rsidRPr="00EB6DE3">
              <w:rPr>
                <w:rFonts w:ascii="Arial Narrow" w:hAnsi="Arial Narrow"/>
                <w:color w:val="000000"/>
                <w:sz w:val="20"/>
                <w:szCs w:val="20"/>
                <w:lang w:val="en"/>
              </w:rPr>
              <w:t>The condition for obtaining credit is to obtain a positive assessment from all forms of credit provided for in the curriculum, considering the quantitative evaluation criteria set out in the Framework System of Student Assessments at the WSB Academy.</w:t>
            </w:r>
          </w:p>
        </w:tc>
      </w:tr>
    </w:tbl>
    <w:p w14:paraId="42382AD2" w14:textId="1574846E" w:rsidR="00AC6170" w:rsidRPr="00EB6DE3" w:rsidRDefault="00AC6170" w:rsidP="009B5ADA">
      <w:pPr>
        <w:jc w:val="both"/>
        <w:rPr>
          <w:rFonts w:ascii="Arial Narrow" w:hAnsi="Arial Narrow"/>
          <w:sz w:val="20"/>
          <w:szCs w:val="20"/>
          <w:lang w:val="en-GB"/>
        </w:rPr>
      </w:pPr>
    </w:p>
    <w:sectPr w:rsidR="00AC6170" w:rsidRPr="00EB6DE3" w:rsidSect="00BA08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4352C"/>
    <w:multiLevelType w:val="hybridMultilevel"/>
    <w:tmpl w:val="322075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947D01"/>
    <w:multiLevelType w:val="hybridMultilevel"/>
    <w:tmpl w:val="DA2082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151F1D"/>
    <w:multiLevelType w:val="hybridMultilevel"/>
    <w:tmpl w:val="E1AACB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A82292"/>
    <w:multiLevelType w:val="hybridMultilevel"/>
    <w:tmpl w:val="D2F6DF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8755CEF"/>
    <w:multiLevelType w:val="hybridMultilevel"/>
    <w:tmpl w:val="073CC5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BA4EE3"/>
    <w:multiLevelType w:val="hybridMultilevel"/>
    <w:tmpl w:val="21F6361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B401DAC"/>
    <w:multiLevelType w:val="hybridMultilevel"/>
    <w:tmpl w:val="9D74F33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00C1C6C"/>
    <w:multiLevelType w:val="hybridMultilevel"/>
    <w:tmpl w:val="185840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9085036"/>
    <w:multiLevelType w:val="hybridMultilevel"/>
    <w:tmpl w:val="ABD48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C4D1AE0"/>
    <w:multiLevelType w:val="hybridMultilevel"/>
    <w:tmpl w:val="7F7667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75D7734"/>
    <w:multiLevelType w:val="hybridMultilevel"/>
    <w:tmpl w:val="09C4F9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9A874B7"/>
    <w:multiLevelType w:val="hybridMultilevel"/>
    <w:tmpl w:val="E1AACB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8"/>
  </w:num>
  <w:num w:numId="4">
    <w:abstractNumId w:val="3"/>
  </w:num>
  <w:num w:numId="5">
    <w:abstractNumId w:val="11"/>
  </w:num>
  <w:num w:numId="6">
    <w:abstractNumId w:val="10"/>
  </w:num>
  <w:num w:numId="7">
    <w:abstractNumId w:val="0"/>
  </w:num>
  <w:num w:numId="8">
    <w:abstractNumId w:val="7"/>
  </w:num>
  <w:num w:numId="9">
    <w:abstractNumId w:val="1"/>
  </w:num>
  <w:num w:numId="10">
    <w:abstractNumId w:val="5"/>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41D"/>
    <w:rsid w:val="00006A20"/>
    <w:rsid w:val="00037212"/>
    <w:rsid w:val="00065BF8"/>
    <w:rsid w:val="000A183C"/>
    <w:rsid w:val="000A62CF"/>
    <w:rsid w:val="000C6F50"/>
    <w:rsid w:val="000F0F9C"/>
    <w:rsid w:val="001060A2"/>
    <w:rsid w:val="0012441D"/>
    <w:rsid w:val="0013685B"/>
    <w:rsid w:val="001612E4"/>
    <w:rsid w:val="00172481"/>
    <w:rsid w:val="001A2D85"/>
    <w:rsid w:val="001D2454"/>
    <w:rsid w:val="001F77DA"/>
    <w:rsid w:val="002000FE"/>
    <w:rsid w:val="00224C85"/>
    <w:rsid w:val="002844A9"/>
    <w:rsid w:val="0030057C"/>
    <w:rsid w:val="00305FCA"/>
    <w:rsid w:val="00322B78"/>
    <w:rsid w:val="003B495E"/>
    <w:rsid w:val="00435E9A"/>
    <w:rsid w:val="004B3A8F"/>
    <w:rsid w:val="004C77BC"/>
    <w:rsid w:val="004F4D64"/>
    <w:rsid w:val="005040C3"/>
    <w:rsid w:val="00564617"/>
    <w:rsid w:val="00565D3A"/>
    <w:rsid w:val="005A1EEA"/>
    <w:rsid w:val="005A49CC"/>
    <w:rsid w:val="005C5919"/>
    <w:rsid w:val="005D016A"/>
    <w:rsid w:val="005D19F5"/>
    <w:rsid w:val="005E6031"/>
    <w:rsid w:val="00615F18"/>
    <w:rsid w:val="00621FF7"/>
    <w:rsid w:val="006257E6"/>
    <w:rsid w:val="00635A16"/>
    <w:rsid w:val="00647E27"/>
    <w:rsid w:val="00650A05"/>
    <w:rsid w:val="0067002A"/>
    <w:rsid w:val="00670A2E"/>
    <w:rsid w:val="006B7886"/>
    <w:rsid w:val="006C4649"/>
    <w:rsid w:val="006F4928"/>
    <w:rsid w:val="00710657"/>
    <w:rsid w:val="007327E3"/>
    <w:rsid w:val="00761E14"/>
    <w:rsid w:val="007A6AD9"/>
    <w:rsid w:val="007C3711"/>
    <w:rsid w:val="007C5651"/>
    <w:rsid w:val="007F3598"/>
    <w:rsid w:val="00830428"/>
    <w:rsid w:val="0083306B"/>
    <w:rsid w:val="00872323"/>
    <w:rsid w:val="008726AC"/>
    <w:rsid w:val="0088742A"/>
    <w:rsid w:val="00951624"/>
    <w:rsid w:val="009B5ADA"/>
    <w:rsid w:val="009C362D"/>
    <w:rsid w:val="009C3EF9"/>
    <w:rsid w:val="009E57CC"/>
    <w:rsid w:val="009E65A0"/>
    <w:rsid w:val="00A2221C"/>
    <w:rsid w:val="00A270CC"/>
    <w:rsid w:val="00A56A26"/>
    <w:rsid w:val="00A8092A"/>
    <w:rsid w:val="00AC51C9"/>
    <w:rsid w:val="00AC6170"/>
    <w:rsid w:val="00AD48B0"/>
    <w:rsid w:val="00AD5828"/>
    <w:rsid w:val="00B13E98"/>
    <w:rsid w:val="00B3519D"/>
    <w:rsid w:val="00B428C7"/>
    <w:rsid w:val="00B552DB"/>
    <w:rsid w:val="00B838BA"/>
    <w:rsid w:val="00BA08B2"/>
    <w:rsid w:val="00BA57C6"/>
    <w:rsid w:val="00BA6874"/>
    <w:rsid w:val="00BB2C7C"/>
    <w:rsid w:val="00BD58B9"/>
    <w:rsid w:val="00C275F0"/>
    <w:rsid w:val="00CA13CB"/>
    <w:rsid w:val="00CA6604"/>
    <w:rsid w:val="00CC274C"/>
    <w:rsid w:val="00D13C2C"/>
    <w:rsid w:val="00D24B13"/>
    <w:rsid w:val="00D328AB"/>
    <w:rsid w:val="00D55F58"/>
    <w:rsid w:val="00D76A02"/>
    <w:rsid w:val="00D8013A"/>
    <w:rsid w:val="00DC395F"/>
    <w:rsid w:val="00DD0E75"/>
    <w:rsid w:val="00DE0AB9"/>
    <w:rsid w:val="00DE1AFD"/>
    <w:rsid w:val="00E06C21"/>
    <w:rsid w:val="00E071F4"/>
    <w:rsid w:val="00E15B4E"/>
    <w:rsid w:val="00E76EDE"/>
    <w:rsid w:val="00E91B79"/>
    <w:rsid w:val="00EB39DD"/>
    <w:rsid w:val="00EB6DE3"/>
    <w:rsid w:val="00EC14D0"/>
    <w:rsid w:val="00EC30B4"/>
    <w:rsid w:val="00EC7617"/>
    <w:rsid w:val="00EF05D9"/>
    <w:rsid w:val="00F202FE"/>
    <w:rsid w:val="00F209B3"/>
    <w:rsid w:val="00F372FB"/>
    <w:rsid w:val="00F6298D"/>
    <w:rsid w:val="00F7380E"/>
    <w:rsid w:val="00F82F0E"/>
    <w:rsid w:val="00FC3108"/>
    <w:rsid w:val="00FE52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A7F62"/>
  <w15:chartTrackingRefBased/>
  <w15:docId w15:val="{5A31A157-E9C8-4823-B2EA-DB962EDA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2441D"/>
    <w:pPr>
      <w:spacing w:after="200" w:line="276" w:lineRule="auto"/>
    </w:pPr>
    <w:rPr>
      <w:rFonts w:eastAsia="Times New Roman"/>
      <w:sz w:val="22"/>
      <w:szCs w:val="22"/>
    </w:rPr>
  </w:style>
  <w:style w:type="paragraph" w:styleId="Nagwek5">
    <w:name w:val="heading 5"/>
    <w:aliases w:val="literatura"/>
    <w:basedOn w:val="Zwykytekst"/>
    <w:next w:val="Normalny"/>
    <w:link w:val="Nagwek5Znak"/>
    <w:qFormat/>
    <w:rsid w:val="00CA6604"/>
    <w:pPr>
      <w:spacing w:after="0" w:line="240" w:lineRule="auto"/>
      <w:outlineLvl w:val="4"/>
    </w:pPr>
    <w:rPr>
      <w:rFonts w:ascii="Times New Roman" w:hAnsi="Times New Roman" w:cs="Times New Roman"/>
      <w:bCs/>
      <w:iCs/>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2441D"/>
    <w:pPr>
      <w:ind w:left="720"/>
      <w:contextualSpacing/>
    </w:pPr>
  </w:style>
  <w:style w:type="paragraph" w:styleId="Stopka">
    <w:name w:val="footer"/>
    <w:basedOn w:val="Normalny"/>
    <w:link w:val="StopkaZnak"/>
    <w:uiPriority w:val="99"/>
    <w:unhideWhenUsed/>
    <w:rsid w:val="0012441D"/>
    <w:pPr>
      <w:tabs>
        <w:tab w:val="center" w:pos="4536"/>
        <w:tab w:val="right" w:pos="9072"/>
      </w:tabs>
      <w:spacing w:after="0" w:line="240" w:lineRule="auto"/>
    </w:pPr>
  </w:style>
  <w:style w:type="character" w:customStyle="1" w:styleId="StopkaZnak">
    <w:name w:val="Stopka Znak"/>
    <w:link w:val="Stopka"/>
    <w:uiPriority w:val="99"/>
    <w:rsid w:val="0012441D"/>
    <w:rPr>
      <w:rFonts w:eastAsia="Times New Roman"/>
      <w:lang w:eastAsia="pl-PL"/>
    </w:rPr>
  </w:style>
  <w:style w:type="paragraph" w:customStyle="1" w:styleId="punkty">
    <w:name w:val="punkty"/>
    <w:basedOn w:val="Tekstpodstawowy2"/>
    <w:qFormat/>
    <w:rsid w:val="00CA6604"/>
    <w:pPr>
      <w:spacing w:after="0" w:line="240" w:lineRule="auto"/>
      <w:ind w:left="284" w:hanging="284"/>
      <w:jc w:val="both"/>
    </w:pPr>
    <w:rPr>
      <w:rFonts w:ascii="Times New Roman" w:hAnsi="Times New Roman"/>
      <w:szCs w:val="20"/>
    </w:rPr>
  </w:style>
  <w:style w:type="paragraph" w:styleId="Tekstpodstawowy2">
    <w:name w:val="Body Text 2"/>
    <w:basedOn w:val="Normalny"/>
    <w:rsid w:val="00CA6604"/>
    <w:pPr>
      <w:spacing w:after="120" w:line="480" w:lineRule="auto"/>
    </w:pPr>
  </w:style>
  <w:style w:type="character" w:customStyle="1" w:styleId="Nagwek5Znak">
    <w:name w:val="Nagłówek 5 Znak"/>
    <w:aliases w:val="literatura Znak"/>
    <w:link w:val="Nagwek5"/>
    <w:rsid w:val="00CA6604"/>
    <w:rPr>
      <w:bCs/>
      <w:iCs/>
      <w:szCs w:val="26"/>
      <w:lang w:val="pl-PL" w:eastAsia="pl-PL" w:bidi="ar-SA"/>
    </w:rPr>
  </w:style>
  <w:style w:type="paragraph" w:styleId="Zwykytekst">
    <w:name w:val="Plain Text"/>
    <w:basedOn w:val="Normalny"/>
    <w:rsid w:val="00CA6604"/>
    <w:rPr>
      <w:rFonts w:ascii="Courier New" w:hAnsi="Courier New" w:cs="Courier New"/>
      <w:sz w:val="20"/>
      <w:szCs w:val="20"/>
    </w:rPr>
  </w:style>
  <w:style w:type="character" w:styleId="Tekstzastpczy">
    <w:name w:val="Placeholder Text"/>
    <w:uiPriority w:val="99"/>
    <w:semiHidden/>
    <w:rsid w:val="00CC274C"/>
    <w:rPr>
      <w:color w:val="808080"/>
    </w:rPr>
  </w:style>
  <w:style w:type="character" w:styleId="Hipercze">
    <w:name w:val="Hyperlink"/>
    <w:basedOn w:val="Domylnaczcionkaakapitu"/>
    <w:uiPriority w:val="99"/>
    <w:unhideWhenUsed/>
    <w:rsid w:val="00BB2C7C"/>
    <w:rPr>
      <w:color w:val="0563C1" w:themeColor="hyperlink"/>
      <w:u w:val="single"/>
    </w:rPr>
  </w:style>
  <w:style w:type="character" w:styleId="Nierozpoznanawzmianka">
    <w:name w:val="Unresolved Mention"/>
    <w:basedOn w:val="Domylnaczcionkaakapitu"/>
    <w:uiPriority w:val="99"/>
    <w:semiHidden/>
    <w:unhideWhenUsed/>
    <w:rsid w:val="00BB2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65379">
      <w:bodyDiv w:val="1"/>
      <w:marLeft w:val="0"/>
      <w:marRight w:val="0"/>
      <w:marTop w:val="0"/>
      <w:marBottom w:val="0"/>
      <w:divBdr>
        <w:top w:val="none" w:sz="0" w:space="0" w:color="auto"/>
        <w:left w:val="none" w:sz="0" w:space="0" w:color="auto"/>
        <w:bottom w:val="none" w:sz="0" w:space="0" w:color="auto"/>
        <w:right w:val="none" w:sz="0" w:space="0" w:color="auto"/>
      </w:divBdr>
    </w:div>
    <w:div w:id="859121515">
      <w:bodyDiv w:val="1"/>
      <w:marLeft w:val="0"/>
      <w:marRight w:val="0"/>
      <w:marTop w:val="0"/>
      <w:marBottom w:val="0"/>
      <w:divBdr>
        <w:top w:val="none" w:sz="0" w:space="0" w:color="auto"/>
        <w:left w:val="none" w:sz="0" w:space="0" w:color="auto"/>
        <w:bottom w:val="none" w:sz="0" w:space="0" w:color="auto"/>
        <w:right w:val="none" w:sz="0" w:space="0" w:color="auto"/>
      </w:divBdr>
      <w:divsChild>
        <w:div w:id="2127307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1164</Words>
  <Characters>6990</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Wyższa Szkoła Biznesu w Dąbrowie Górniczej</vt:lpstr>
    </vt:vector>
  </TitlesOfParts>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Wyższa Szkoła Biznesu w Dąbrowie Górniczej</dc:title>
  <dc:subject/>
  <dc:creator>Sabina Ratajczak</dc:creator>
  <cp:keywords/>
  <cp:lastModifiedBy>Agata Sioła</cp:lastModifiedBy>
  <cp:revision>19</cp:revision>
  <cp:lastPrinted>2014-07-25T13:25:00Z</cp:lastPrinted>
  <dcterms:created xsi:type="dcterms:W3CDTF">2020-02-09T12:13:00Z</dcterms:created>
  <dcterms:modified xsi:type="dcterms:W3CDTF">2020-02-28T10:29:00Z</dcterms:modified>
</cp:coreProperties>
</file>