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0"/>
        <w:tblW w:w="949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8"/>
        <w:gridCol w:w="1351"/>
        <w:gridCol w:w="567"/>
        <w:gridCol w:w="991"/>
        <w:gridCol w:w="852"/>
        <w:gridCol w:w="1984"/>
        <w:gridCol w:w="1985"/>
      </w:tblGrid>
      <w:tr w:rsidR="00457986" w14:paraId="609FEB04" w14:textId="7777777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D1D1AF4" w14:textId="77777777" w:rsidR="00457986" w:rsidRDefault="006D2C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AKADEMIA WSB</w:t>
            </w:r>
          </w:p>
        </w:tc>
      </w:tr>
      <w:tr w:rsidR="00457986" w14:paraId="3143971C" w14:textId="7777777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D357" w14:textId="77777777" w:rsidR="00457986" w:rsidRDefault="006D2C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Kierunek studiów: Transport</w:t>
            </w:r>
          </w:p>
        </w:tc>
      </w:tr>
      <w:tr w:rsidR="00457986" w14:paraId="329C51E8" w14:textId="7777777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D33C" w14:textId="77777777" w:rsidR="00457986" w:rsidRDefault="006D2C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Przedmiot: Projektowanie uniwersalne w transporcie</w:t>
            </w:r>
          </w:p>
        </w:tc>
      </w:tr>
      <w:tr w:rsidR="00457986" w14:paraId="1C9A6122" w14:textId="7777777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F218" w14:textId="77777777" w:rsidR="00457986" w:rsidRDefault="006D2C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Profil kształcenia: praktyczny</w:t>
            </w:r>
          </w:p>
        </w:tc>
      </w:tr>
      <w:tr w:rsidR="00457986" w14:paraId="61D5077B" w14:textId="7777777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03BB" w14:textId="77777777" w:rsidR="00457986" w:rsidRDefault="006D2C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Poziom kształcenia: studia II stopnia</w:t>
            </w:r>
          </w:p>
        </w:tc>
      </w:tr>
      <w:tr w:rsidR="00457986" w14:paraId="40570BB5" w14:textId="77777777" w:rsidTr="00F92304">
        <w:trPr>
          <w:trHeight w:val="260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8CDEC3" w14:textId="77777777" w:rsidR="00457986" w:rsidRDefault="006D2C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godzin w semestrze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AB9F3" w14:textId="77777777" w:rsidR="00457986" w:rsidRDefault="006D2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C9AB0" w14:textId="77777777" w:rsidR="00457986" w:rsidRDefault="006D2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</w:tr>
      <w:tr w:rsidR="00457986" w14:paraId="5399BC92" w14:textId="77777777" w:rsidTr="00355AFD">
        <w:trPr>
          <w:trHeight w:val="252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8FA50" w14:textId="77777777" w:rsidR="00457986" w:rsidRDefault="0045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57CDEA" w14:textId="77777777" w:rsidR="00457986" w:rsidRDefault="006D2C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77B5" w14:textId="77777777" w:rsidR="00457986" w:rsidRPr="00355AFD" w:rsidRDefault="006D2C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355AF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940B3C" w14:textId="77777777" w:rsidR="00457986" w:rsidRPr="00355AFD" w:rsidRDefault="006D2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355AFD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7FC448" w14:textId="77777777" w:rsidR="00457986" w:rsidRPr="00355AFD" w:rsidRDefault="006D2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355AFD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IV</w:t>
            </w:r>
          </w:p>
        </w:tc>
      </w:tr>
      <w:tr w:rsidR="00457986" w14:paraId="2393C65C" w14:textId="77777777" w:rsidTr="00355AFD">
        <w:trPr>
          <w:trHeight w:val="275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412A4" w14:textId="77777777" w:rsidR="00457986" w:rsidRDefault="006D2C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Studia stacjonarne</w:t>
            </w:r>
          </w:p>
          <w:p w14:paraId="07AC031C" w14:textId="77777777" w:rsidR="00457986" w:rsidRDefault="006D2C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/e)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00015E" w14:textId="77777777" w:rsidR="00457986" w:rsidRDefault="00457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55D4" w14:textId="6B79AF87" w:rsidR="00457986" w:rsidRPr="00355AFD" w:rsidRDefault="00457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868865" w14:textId="59E70A1E" w:rsidR="00457986" w:rsidRPr="00355AFD" w:rsidRDefault="0035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355AF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26w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2B777D" w14:textId="0DECE495" w:rsidR="00457986" w:rsidRPr="00355AFD" w:rsidRDefault="00355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355AFD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30lab/40pr</w:t>
            </w:r>
          </w:p>
        </w:tc>
      </w:tr>
      <w:tr w:rsidR="00457986" w14:paraId="14DFB02E" w14:textId="77777777" w:rsidTr="00355AFD">
        <w:trPr>
          <w:trHeight w:val="275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D89FD" w14:textId="77777777" w:rsidR="00457986" w:rsidRDefault="006D2C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Studia niestacjonarne</w:t>
            </w:r>
          </w:p>
          <w:p w14:paraId="2913B58F" w14:textId="77777777" w:rsidR="00457986" w:rsidRDefault="006D2C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/e)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28F228" w14:textId="77777777" w:rsidR="00457986" w:rsidRDefault="00457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E61C" w14:textId="77777777" w:rsidR="00457986" w:rsidRPr="00355AFD" w:rsidRDefault="00457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2EAA7F" w14:textId="77777777" w:rsidR="00457986" w:rsidRPr="00355AFD" w:rsidRDefault="00457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4F9A4E" w14:textId="77777777" w:rsidR="00457986" w:rsidRPr="00355AFD" w:rsidRDefault="00457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457986" w14:paraId="2BCCA717" w14:textId="77777777">
        <w:trPr>
          <w:trHeight w:val="275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68257" w14:textId="77777777" w:rsidR="00457986" w:rsidRDefault="006D2C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JĘZYK PROWADZENIA PRZEDMIOTU</w:t>
            </w:r>
          </w:p>
        </w:tc>
        <w:tc>
          <w:tcPr>
            <w:tcW w:w="7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3533" w14:textId="77777777" w:rsidR="00457986" w:rsidRDefault="006D2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Polski</w:t>
            </w:r>
          </w:p>
        </w:tc>
      </w:tr>
      <w:tr w:rsidR="00457986" w14:paraId="4AAAC8E3" w14:textId="77777777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2F4B8" w14:textId="77777777" w:rsidR="00457986" w:rsidRDefault="006D2C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WYKŁADOWCA</w:t>
            </w:r>
          </w:p>
          <w:p w14:paraId="6EE32F1A" w14:textId="77777777" w:rsidR="00457986" w:rsidRDefault="00457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2E6BE" w14:textId="77777777" w:rsidR="00457986" w:rsidRDefault="006D2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dr hab. inż. Elżbieta Macioszek</w:t>
            </w:r>
          </w:p>
        </w:tc>
      </w:tr>
      <w:tr w:rsidR="00457986" w14:paraId="4F61980B" w14:textId="77777777">
        <w:trPr>
          <w:trHeight w:val="296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7958" w14:textId="77777777" w:rsidR="00457986" w:rsidRDefault="006D2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FORMA ZAJĘĆ</w:t>
            </w:r>
          </w:p>
          <w:p w14:paraId="5BE0E661" w14:textId="77777777" w:rsidR="00457986" w:rsidRDefault="00457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0708" w14:textId="7BC3AFA8" w:rsidR="00457986" w:rsidRDefault="006D2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Wykład, </w:t>
            </w:r>
            <w:r w:rsidR="00355AF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laboratorium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projekt</w:t>
            </w:r>
            <w:r w:rsidR="00452DA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r w:rsidR="00452DA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konsultacje</w:t>
            </w:r>
          </w:p>
        </w:tc>
      </w:tr>
      <w:tr w:rsidR="00457986" w14:paraId="38D72A59" w14:textId="77777777">
        <w:trPr>
          <w:trHeight w:val="288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CB8A" w14:textId="77777777" w:rsidR="00457986" w:rsidRDefault="006D2C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CELE PRZEDMIOTU</w:t>
            </w:r>
          </w:p>
          <w:p w14:paraId="62175C66" w14:textId="77777777" w:rsidR="00457986" w:rsidRDefault="00457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47FB" w14:textId="0317C20F" w:rsidR="00457986" w:rsidRDefault="006D2C3F" w:rsidP="00740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Poszerzenie przez studentów wiedzy dotyczącej zasad uniwersalnego projektowania, poznanie zasad projektowania przekazu informacji zgodnego ze standardem WCAG oraz nabycie umiejętności wykorzystania interdyscyplinarnej wiedzy w projektowaniu elementów ITS dostępnych dla różnych grup użytkowników.</w:t>
            </w:r>
          </w:p>
        </w:tc>
      </w:tr>
      <w:tr w:rsidR="00457986" w14:paraId="48D7C6FE" w14:textId="77777777">
        <w:trPr>
          <w:trHeight w:val="288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1805AB8" w14:textId="77777777" w:rsidR="00457986" w:rsidRDefault="006D2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Odniesienie do efektów uczenia się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4251C23" w14:textId="77777777" w:rsidR="00457986" w:rsidRDefault="006D2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Opis efektów uczenia się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EB535A5" w14:textId="77777777" w:rsidR="00457986" w:rsidRDefault="006D2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Sposób weryfikacji efektu uczenia się</w:t>
            </w:r>
          </w:p>
        </w:tc>
      </w:tr>
      <w:tr w:rsidR="00457986" w14:paraId="2BDEBB61" w14:textId="77777777">
        <w:trPr>
          <w:trHeight w:val="288"/>
        </w:trPr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F9E620" w14:textId="77777777" w:rsidR="00457986" w:rsidRDefault="006D2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Efekt kierunkowy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FE2A06" w14:textId="77777777" w:rsidR="00457986" w:rsidRDefault="006D2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PRK</w:t>
            </w:r>
          </w:p>
        </w:tc>
        <w:tc>
          <w:tcPr>
            <w:tcW w:w="4394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29EFE33" w14:textId="77777777" w:rsidR="00457986" w:rsidRDefault="0045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88AB215" w14:textId="77777777" w:rsidR="00457986" w:rsidRDefault="0045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457986" w14:paraId="670A0FF6" w14:textId="77777777">
        <w:trPr>
          <w:trHeight w:val="288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C7335C" w14:textId="77777777" w:rsidR="00457986" w:rsidRDefault="006D2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457986" w14:paraId="62D519C3" w14:textId="77777777">
        <w:trPr>
          <w:trHeight w:val="288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2B69" w14:textId="77777777" w:rsidR="00457986" w:rsidRDefault="006D2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T2_W01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02DB" w14:textId="77777777" w:rsidR="00457986" w:rsidRDefault="006D2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P7U_W</w:t>
            </w:r>
          </w:p>
          <w:p w14:paraId="3DFB6FBD" w14:textId="77777777" w:rsidR="00457986" w:rsidRDefault="006D2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P7S_WG</w:t>
            </w:r>
          </w:p>
          <w:p w14:paraId="71FA79E0" w14:textId="77777777" w:rsidR="00457986" w:rsidRDefault="006D2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P7S_WG_INZ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CDF" w14:textId="65723BDC" w:rsidR="00457986" w:rsidRDefault="006D2C3F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 w pogłębionym stopniu</w:t>
            </w:r>
            <w:r w:rsidR="00F9230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zna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i rozumie problem ograniczeń charakterystycznych dla różnych niepełnosprawności,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22A7" w14:textId="21280E3A" w:rsidR="00457986" w:rsidRDefault="006D2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Udział w dyskusji</w:t>
            </w:r>
            <w:r w:rsidR="00F9230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457986" w14:paraId="33B9E8AD" w14:textId="77777777">
        <w:trPr>
          <w:trHeight w:val="288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376A" w14:textId="77777777" w:rsidR="00457986" w:rsidRDefault="006D2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T2_W01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B4B9" w14:textId="77777777" w:rsidR="00457986" w:rsidRDefault="006D2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P7U_W</w:t>
            </w:r>
          </w:p>
          <w:p w14:paraId="09EE0789" w14:textId="77777777" w:rsidR="00457986" w:rsidRDefault="006D2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P7S_WG</w:t>
            </w:r>
          </w:p>
          <w:p w14:paraId="0BA3BC95" w14:textId="77777777" w:rsidR="00457986" w:rsidRDefault="006D2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P7S_WG_INZ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613E" w14:textId="417C7DC9" w:rsidR="00457986" w:rsidRDefault="006D2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Student zna w pogłębionym stopniu  zasady projektowania aplikacji ITS dostępnych dla osób </w:t>
            </w:r>
            <w:r w:rsidR="0074035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 ograniczeniami</w:t>
            </w:r>
            <w:r w:rsidR="00F9230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5B71" w14:textId="010B14C2" w:rsidR="00457986" w:rsidRDefault="006D2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Udział w dyskusji</w:t>
            </w:r>
            <w:r w:rsidR="00F9230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457986" w14:paraId="7A68D08E" w14:textId="77777777">
        <w:trPr>
          <w:trHeight w:val="288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FA9A" w14:textId="77777777" w:rsidR="00457986" w:rsidRDefault="006D2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T2_W01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EA45" w14:textId="77777777" w:rsidR="00457986" w:rsidRDefault="006D2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P7U_W</w:t>
            </w:r>
          </w:p>
          <w:p w14:paraId="7B712A83" w14:textId="77777777" w:rsidR="00457986" w:rsidRDefault="006D2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P7S_WG</w:t>
            </w:r>
          </w:p>
          <w:p w14:paraId="3F78CE70" w14:textId="77777777" w:rsidR="00457986" w:rsidRDefault="006D2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P7S_WG_INZ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796E" w14:textId="494AE80E" w:rsidR="00457986" w:rsidRDefault="006D2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 zna w pogłębionym stopniu  i rozumie zasady projektowania uniwersalnego</w:t>
            </w:r>
            <w:r w:rsidR="00F9230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232A" w14:textId="08069EE9" w:rsidR="00457986" w:rsidRDefault="006D2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Sprawdzian pisemny</w:t>
            </w:r>
            <w:r w:rsidR="00F9230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457986" w14:paraId="2687EC4D" w14:textId="77777777">
        <w:trPr>
          <w:trHeight w:val="288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D0AC" w14:textId="77777777" w:rsidR="00457986" w:rsidRDefault="006D2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T2_W01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1E57" w14:textId="77777777" w:rsidR="00457986" w:rsidRDefault="006D2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P7U_W</w:t>
            </w:r>
          </w:p>
          <w:p w14:paraId="3EDFD0DD" w14:textId="77777777" w:rsidR="00457986" w:rsidRDefault="006D2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P7S_WG</w:t>
            </w:r>
          </w:p>
          <w:p w14:paraId="2B5C7F49" w14:textId="77777777" w:rsidR="00457986" w:rsidRDefault="006D2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P7S_WG_INZ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D48F" w14:textId="59B538E7" w:rsidR="00457986" w:rsidRDefault="006D2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 ma wiedzę w zakresie stosowania alternatywnych rozwiązań w aplikacjach ITS</w:t>
            </w:r>
            <w:r w:rsidR="00F9230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3EE7" w14:textId="1854CB44" w:rsidR="00457986" w:rsidRDefault="006D2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Sprawdzian pisemny</w:t>
            </w:r>
            <w:r w:rsidR="00F9230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457986" w14:paraId="3C9AA3AC" w14:textId="77777777">
        <w:trPr>
          <w:trHeight w:val="288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810B48" w14:textId="77777777" w:rsidR="00457986" w:rsidRDefault="006D2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457986" w14:paraId="04F951A3" w14:textId="77777777">
        <w:trPr>
          <w:trHeight w:val="288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C126" w14:textId="77777777" w:rsidR="00457986" w:rsidRDefault="006D2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T2_U01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831C" w14:textId="77777777" w:rsidR="00457986" w:rsidRDefault="006D2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P7U_U</w:t>
            </w:r>
          </w:p>
          <w:p w14:paraId="3E657468" w14:textId="77777777" w:rsidR="00457986" w:rsidRDefault="006D2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P7S_UW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8C34" w14:textId="4222BA0F" w:rsidR="00457986" w:rsidRDefault="006D2C3F" w:rsidP="006D2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 potrafi dokonać analizy  ocenić podstawowe bariery techniczne</w:t>
            </w:r>
            <w:r w:rsidR="00F9230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793D" w14:textId="18B67FF2" w:rsidR="00457986" w:rsidRDefault="006D2C3F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Rozwiązywanie przykładowych zadań</w:t>
            </w:r>
            <w:r w:rsidR="00F9230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7191E489" w14:textId="1B1E38FC" w:rsidR="006D2C3F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</w:t>
            </w:r>
            <w:r w:rsidR="006D2C3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aport pisemny oraz prezentacja projektu na forum grupy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F92304" w14:paraId="17E8189A" w14:textId="77777777">
        <w:trPr>
          <w:trHeight w:val="288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830C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T2_U02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6356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P7U_U</w:t>
            </w:r>
          </w:p>
          <w:p w14:paraId="6044BD5F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P7S_UW</w:t>
            </w:r>
          </w:p>
          <w:p w14:paraId="4821CB44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P7S_UW_INZ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BCCE" w14:textId="4948A5E5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 potrafi zaprojektować rozwiązanie techniczne uwzględniające potrzeby osób z różnymi ograniczeniami, w oparciu o dostępne metody i narzędzia;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0127" w14:textId="2003BE48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 w:rsidRPr="00E81E3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Rozwiązywanie przykładowych zadań;</w:t>
            </w:r>
          </w:p>
        </w:tc>
      </w:tr>
      <w:tr w:rsidR="00F92304" w14:paraId="47717CBA" w14:textId="77777777">
        <w:trPr>
          <w:trHeight w:val="288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80D8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T2_U02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C173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P7U_U</w:t>
            </w:r>
          </w:p>
          <w:p w14:paraId="363D3098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P7S_UW</w:t>
            </w:r>
          </w:p>
          <w:p w14:paraId="647E0C8F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P7S_UW_INZ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C5E1" w14:textId="031110DF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 potrafi wykorzystać w procesie projektowania wiedzę i opinie końcowych użytkowników;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3335" w14:textId="18C7C023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 w:rsidRPr="00E81E3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Raport pisemny oraz prezentacja projektu na forum grupy;</w:t>
            </w:r>
          </w:p>
        </w:tc>
      </w:tr>
      <w:tr w:rsidR="00457986" w14:paraId="69D31581" w14:textId="77777777">
        <w:trPr>
          <w:trHeight w:val="288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CACACD" w14:textId="77777777" w:rsidR="00457986" w:rsidRDefault="006D2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F92304" w14:paraId="1266687C" w14:textId="77777777">
        <w:trPr>
          <w:trHeight w:val="288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D971" w14:textId="77777777" w:rsidR="00F92304" w:rsidRDefault="00F92304" w:rsidP="00F923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T2_K02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AD40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P7U_K</w:t>
            </w:r>
          </w:p>
          <w:p w14:paraId="09294AFE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P7S_KK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A47B" w14:textId="40C0E3D9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 ma świadomość konieczności stosowania alternatywnych rozwiązań w aplikacjach ITS;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3D45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81E3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Rozwiązywanie przykładowych zadań;</w:t>
            </w:r>
          </w:p>
          <w:p w14:paraId="6868AA9E" w14:textId="3EB93365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81E3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Raport pisemny oraz prezentacja projektu na forum grupy;</w:t>
            </w:r>
          </w:p>
        </w:tc>
      </w:tr>
      <w:tr w:rsidR="00F92304" w14:paraId="3F686004" w14:textId="77777777">
        <w:trPr>
          <w:trHeight w:val="288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24E6" w14:textId="77777777" w:rsidR="00F92304" w:rsidRDefault="00F92304" w:rsidP="00F923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T2_K02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932D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P7U_K</w:t>
            </w:r>
          </w:p>
          <w:p w14:paraId="33F9F67F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P7S_KK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351D" w14:textId="42F1D573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 rozumie konieczność pracy w grupie zrzeszającej specjalistów z różnych dziedzin;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8082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81E3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Rozwiązywanie przykładowych zadań;</w:t>
            </w:r>
          </w:p>
          <w:p w14:paraId="136C5E3F" w14:textId="7E8A619F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 w:rsidRPr="00E81E3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Raport pisemny oraz prezentacja projektu na forum grupy;</w:t>
            </w:r>
          </w:p>
        </w:tc>
      </w:tr>
      <w:tr w:rsidR="00F92304" w14:paraId="4A2BC7F7" w14:textId="77777777">
        <w:trPr>
          <w:trHeight w:val="288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5E15" w14:textId="77777777" w:rsidR="00F92304" w:rsidRDefault="00F92304" w:rsidP="00F923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T2_K08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234B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P7U_K</w:t>
            </w:r>
          </w:p>
          <w:p w14:paraId="6D1CE203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P7S_KO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9144" w14:textId="5296708C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 widzi konieczność stosowania innowacyjnych technologii w celu zapewnienia dostępności systemu transportowego zróżnicowanym grupom użytkowników;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D03B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Rozwiązywanie przykładowych zadań;</w:t>
            </w:r>
          </w:p>
          <w:p w14:paraId="0B2CA111" w14:textId="390834E9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 w:rsidRPr="00E81E3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Raport pisemny oraz prezentacja projektu na forum grupy;</w:t>
            </w:r>
          </w:p>
        </w:tc>
      </w:tr>
      <w:tr w:rsidR="00F92304" w14:paraId="3812B17B" w14:textId="77777777">
        <w:trPr>
          <w:trHeight w:val="425"/>
        </w:trPr>
        <w:tc>
          <w:tcPr>
            <w:tcW w:w="9498" w:type="dxa"/>
            <w:gridSpan w:val="7"/>
          </w:tcPr>
          <w:p w14:paraId="0CA330D1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Nakład pracy studenta  (w godzinach dydaktycznych 1h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dyd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.=45 minut)** </w:t>
            </w:r>
          </w:p>
          <w:p w14:paraId="6B946C7C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92304" w14:paraId="7E039BD3" w14:textId="77777777">
        <w:trPr>
          <w:trHeight w:val="283"/>
        </w:trPr>
        <w:tc>
          <w:tcPr>
            <w:tcW w:w="4677" w:type="dxa"/>
            <w:gridSpan w:val="4"/>
          </w:tcPr>
          <w:p w14:paraId="402F8CD5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Stacjonarne</w:t>
            </w:r>
          </w:p>
          <w:p w14:paraId="7B3A965A" w14:textId="77C27A40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  <w:r w:rsidR="00355AF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26</w:t>
            </w:r>
          </w:p>
          <w:p w14:paraId="11A6E5C5" w14:textId="1D36B958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</w:t>
            </w:r>
            <w:r w:rsidR="00355AF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laboratoriach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=</w:t>
            </w:r>
            <w:r w:rsidR="00355AF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30</w:t>
            </w:r>
          </w:p>
          <w:p w14:paraId="4AC97FC5" w14:textId="4E892DED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przygotowanie do ćwiczeń</w:t>
            </w:r>
            <w:r w:rsidR="00355AF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/laboratorium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=</w:t>
            </w:r>
            <w:r w:rsidR="00355AF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12</w:t>
            </w:r>
          </w:p>
          <w:p w14:paraId="2F37942A" w14:textId="7EF9EA5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bookmarkStart w:id="0" w:name="_heading=h.30j0zll" w:colFirst="0" w:colLast="0"/>
            <w:bookmarkEnd w:id="0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  <w:r w:rsidR="00355AF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12</w:t>
            </w:r>
          </w:p>
          <w:p w14:paraId="023BE2CF" w14:textId="0B843F6D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przygotowanie do zaliczenia/egzaminu = 24</w:t>
            </w:r>
          </w:p>
          <w:p w14:paraId="4E78C09E" w14:textId="050DF42D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  <w:r w:rsidR="002A317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40</w:t>
            </w:r>
          </w:p>
          <w:p w14:paraId="098247B1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14:paraId="6605170F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zaliczenie/egzamin = 2</w:t>
            </w:r>
          </w:p>
          <w:p w14:paraId="6C527868" w14:textId="187F3224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 (określ jakie) = konsultacje </w:t>
            </w:r>
            <w:r w:rsidR="00355AF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</w:t>
            </w:r>
          </w:p>
          <w:p w14:paraId="32E22571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RAZEM:152</w:t>
            </w:r>
          </w:p>
          <w:p w14:paraId="28C33D0A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punktów  ECTS:6</w:t>
            </w:r>
          </w:p>
          <w:p w14:paraId="65096C11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 tym w ramach zajęć praktycznych:4</w:t>
            </w:r>
          </w:p>
        </w:tc>
        <w:tc>
          <w:tcPr>
            <w:tcW w:w="4821" w:type="dxa"/>
            <w:gridSpan w:val="3"/>
          </w:tcPr>
          <w:p w14:paraId="3583B44C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Niestacjonarne</w:t>
            </w:r>
          </w:p>
          <w:p w14:paraId="18A8A592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</w:p>
          <w:p w14:paraId="18E4A357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ćwiczeniach = </w:t>
            </w:r>
          </w:p>
          <w:p w14:paraId="165AF728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ćwiczeń = </w:t>
            </w:r>
          </w:p>
          <w:p w14:paraId="3AC87600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</w:p>
          <w:p w14:paraId="3763A7E1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egzaminu = </w:t>
            </w:r>
          </w:p>
          <w:p w14:paraId="052C4054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14:paraId="0DAC84F9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14:paraId="2E760F9D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zaliczenie/egzamin = </w:t>
            </w:r>
          </w:p>
          <w:p w14:paraId="0241B4A2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 (określ jakie) = </w:t>
            </w:r>
          </w:p>
          <w:p w14:paraId="2DBB5FFA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RAZEM: </w:t>
            </w:r>
          </w:p>
          <w:p w14:paraId="085DCB59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Liczba punktów  ECTS: </w:t>
            </w:r>
          </w:p>
          <w:p w14:paraId="114ED16D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w tym w ramach zajęć praktycznych: </w:t>
            </w:r>
          </w:p>
          <w:p w14:paraId="17C51000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92304" w14:paraId="5FD36FFC" w14:textId="77777777">
        <w:trPr>
          <w:trHeight w:val="288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E6F5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WARUNKI WSTĘPNE</w:t>
            </w:r>
          </w:p>
          <w:p w14:paraId="58124834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CED4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Znajomość teorii systemów i procesów transportowych; podstaw w zakresie funkcjonowania inteligentnych systemów transportowych, podstaw infrastruktury transportu, matematyki, informatyki, znajomość arkusza kalkulacyjnego.</w:t>
            </w:r>
          </w:p>
        </w:tc>
      </w:tr>
      <w:tr w:rsidR="00F92304" w14:paraId="74234CBA" w14:textId="77777777">
        <w:trPr>
          <w:trHeight w:val="288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EFA3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TREŚCI PRZEDMIOTU</w:t>
            </w:r>
          </w:p>
          <w:p w14:paraId="26A518EF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(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z podziałem na </w:t>
            </w:r>
          </w:p>
          <w:p w14:paraId="26BA3EB3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zajęcia w formie bezpośredniej i e-learning)</w:t>
            </w:r>
          </w:p>
          <w:p w14:paraId="52042381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FAD6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Treści realizowane w formie bezpośredniej (przez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MSTeams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):</w:t>
            </w:r>
          </w:p>
          <w:p w14:paraId="4FED9798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Wykład:</w:t>
            </w:r>
          </w:p>
          <w:p w14:paraId="68DD705E" w14:textId="60C11037" w:rsidR="00F92304" w:rsidRDefault="00F92304" w:rsidP="00F923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8" w:hangingChars="180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Przypomnienie wiedzy z zakresu projektowania uniwersalnego,</w:t>
            </w:r>
          </w:p>
          <w:p w14:paraId="122CB14D" w14:textId="7D700F13" w:rsidR="00F92304" w:rsidRDefault="00F92304" w:rsidP="00F923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8" w:hangingChars="180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Uwarunkowania prawne odnośnie do dostępności transportu dla osób niepełnosprawnych,</w:t>
            </w:r>
          </w:p>
          <w:p w14:paraId="579A80B5" w14:textId="77DED593" w:rsidR="00F92304" w:rsidRDefault="00F92304" w:rsidP="00F923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8" w:hangingChars="180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Ograniczenia osób z niepełnosprawnościami,</w:t>
            </w:r>
          </w:p>
          <w:p w14:paraId="5D488043" w14:textId="298332FA" w:rsidR="00F92304" w:rsidRDefault="00F92304" w:rsidP="00F923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8" w:hangingChars="180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Bariery w podróżowaniu osób z niepełnosprawnościami,</w:t>
            </w:r>
          </w:p>
          <w:p w14:paraId="416D6261" w14:textId="3895CF2E" w:rsidR="00F92304" w:rsidRDefault="00F92304" w:rsidP="00F923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8" w:hangingChars="180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Istota inteligentnych systemów transportowych (ITS),</w:t>
            </w:r>
          </w:p>
          <w:p w14:paraId="1C640D7D" w14:textId="2AA171A9" w:rsidR="00F92304" w:rsidRDefault="00F92304" w:rsidP="00F923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8" w:hangingChars="180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Kierunki rozwoju ITS i wykorzystanie nowych technologii informatycznych,</w:t>
            </w:r>
          </w:p>
          <w:p w14:paraId="45663D9D" w14:textId="29A32952" w:rsidR="00F92304" w:rsidRDefault="00F92304" w:rsidP="00F923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8" w:hangingChars="180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Zasady budowy dróg transportowych wolnych od barier,</w:t>
            </w:r>
          </w:p>
          <w:p w14:paraId="7E569BA1" w14:textId="5A6A9804" w:rsidR="00F92304" w:rsidRDefault="00F92304" w:rsidP="00F923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8" w:hangingChars="180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Analiza wytycznych WCAG 2.0. projektowanie interfejsów,</w:t>
            </w:r>
          </w:p>
          <w:p w14:paraId="5B9D6965" w14:textId="3493EAE8" w:rsidR="00F92304" w:rsidRDefault="00F92304" w:rsidP="00F923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8" w:hangingChars="180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Wymagania dotyczące budowy mobilnych aplikacji ITS,</w:t>
            </w:r>
          </w:p>
          <w:p w14:paraId="40E135E9" w14:textId="1BC578D2" w:rsidR="00F92304" w:rsidRDefault="00F92304" w:rsidP="00F923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8" w:hangingChars="180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Metody oceny dostępności aplikacji ITS dla osób z niepełnosprawnościami.</w:t>
            </w:r>
          </w:p>
          <w:p w14:paraId="1ADE0CE7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8" w:hangingChars="180" w:hanging="360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53A1CAEA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Ćwiczenia projektowe:</w:t>
            </w:r>
          </w:p>
          <w:p w14:paraId="00F25A6A" w14:textId="77777777" w:rsidR="00F92304" w:rsidRDefault="00F92304" w:rsidP="00F9230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8" w:hangingChars="18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Analiza poprawności budowy wybranych aplikacji mobilnych ITS we współpracy z odbiorcą (odbiorcami) np. słabosłyszącymi lub słabowidzącymi oraz propozycje modyfikacji.</w:t>
            </w:r>
          </w:p>
          <w:p w14:paraId="6C833B18" w14:textId="77777777" w:rsidR="00F92304" w:rsidRDefault="00F92304" w:rsidP="00F9230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8" w:hangingChars="18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Analiza potrzeb informacyjnych w zakresie transportu publicznego wśród osób ze szczególnymi ograniczeniami oraz wykonanie projektu mobilnej aplikacji dedykowanej indywidualnemu użytkownikowi.</w:t>
            </w:r>
          </w:p>
          <w:p w14:paraId="017EF678" w14:textId="77777777" w:rsidR="00F92304" w:rsidRDefault="00F92304" w:rsidP="00F9230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8" w:hangingChars="18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Projekt systemu znajdowania drogi (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wayfinding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system) w obiektach infrastruktury transportowej, takich jak dworce, węzły przesiadkowe skupiające różne rodzaje środków transportu.</w:t>
            </w:r>
          </w:p>
          <w:p w14:paraId="7EC20413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Treści realizowane w formie e-learning</w:t>
            </w:r>
          </w:p>
        </w:tc>
      </w:tr>
      <w:tr w:rsidR="00F92304" w14:paraId="73153632" w14:textId="77777777">
        <w:trPr>
          <w:trHeight w:val="288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82AB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lastRenderedPageBreak/>
              <w:t xml:space="preserve">LITERATURA </w:t>
            </w:r>
          </w:p>
          <w:p w14:paraId="7DF8A0C6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OBOWIĄZKOWA</w:t>
            </w:r>
          </w:p>
          <w:p w14:paraId="463CD725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932A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  <w:highlight w:val="white"/>
              </w:rPr>
            </w:pPr>
            <w:r w:rsidRPr="006D2C3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1. Dalton A. Hahn, Arslan Munir, Vahid </w:t>
            </w:r>
            <w:proofErr w:type="spellStart"/>
            <w:r w:rsidRPr="006D2C3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Behzadan</w:t>
            </w:r>
            <w:proofErr w:type="spellEnd"/>
            <w:r w:rsidRPr="006D2C3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: Security and Privacy Issues in Intelligent Transportation Systems: Classification and Challenges.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  <w:highlight w:val="white"/>
              </w:rPr>
              <w:t xml:space="preserve">IEEE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  <w:highlight w:val="white"/>
              </w:rPr>
              <w:t>Intell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  <w:highlight w:val="white"/>
              </w:rPr>
              <w:t xml:space="preserve">.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  <w:highlight w:val="white"/>
              </w:rPr>
              <w:t>Transp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  <w:highlight w:val="white"/>
              </w:rPr>
              <w:t xml:space="preserve">.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  <w:highlight w:val="white"/>
              </w:rPr>
              <w:t>Syst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  <w:highlight w:val="white"/>
              </w:rPr>
              <w:t>. Mag., 2021.</w:t>
            </w:r>
          </w:p>
          <w:p w14:paraId="28187B3D" w14:textId="77777777" w:rsidR="00F92304" w:rsidRPr="006D2C3F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  <w:highlight w:val="white"/>
              </w:rPr>
              <w:t xml:space="preserve">2.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Natalia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Boichuk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: Smart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mobility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jako podstawowy element koncepcji inteligentnego miasta – studium przypadku wybranych polskich miast. </w:t>
            </w:r>
            <w:proofErr w:type="spellStart"/>
            <w:r w:rsidRPr="006D2C3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Uniwersytet</w:t>
            </w:r>
            <w:proofErr w:type="spellEnd"/>
            <w:r w:rsidRPr="006D2C3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2C3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Opolski</w:t>
            </w:r>
            <w:proofErr w:type="spellEnd"/>
            <w:r w:rsidRPr="006D2C3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 2021.</w:t>
            </w:r>
          </w:p>
          <w:p w14:paraId="4E3CA9DA" w14:textId="77777777" w:rsidR="00F92304" w:rsidRPr="006D2C3F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6D2C3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3. Dalton A. Hahn, Arslan Munir, Senior Member, IEEE, and Vahid </w:t>
            </w:r>
            <w:proofErr w:type="spellStart"/>
            <w:r w:rsidRPr="006D2C3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Behzadan</w:t>
            </w:r>
            <w:proofErr w:type="spellEnd"/>
            <w:r w:rsidRPr="006D2C3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: Security and Privacy Issues in Intelligent Transportation Systems: Classification and Challenges., https://people.cs.ksu.edu//~amunir/documents/publications/journal/Hahn_SecurityPrivacy_ITS_av_IEEEITSMag_2019.pdf.</w:t>
            </w:r>
          </w:p>
          <w:p w14:paraId="084CF01B" w14:textId="77777777" w:rsidR="00F92304" w:rsidRPr="006D2C3F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6D2C3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4. Aaron Steinfeld: Ethics and Policy Implications for Inclusive Intelligent Transportation Systems, http://www.cs.cmu.edu/~./astein/pub/Steinfeld_IQS10.pdf.</w:t>
            </w:r>
          </w:p>
          <w:p w14:paraId="0AA40278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5. Inne, ogólnodostępne prace naukowe w tej tematyce.</w:t>
            </w:r>
          </w:p>
          <w:p w14:paraId="50FF7415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color w:val="000000"/>
              </w:rPr>
            </w:pPr>
          </w:p>
        </w:tc>
      </w:tr>
      <w:tr w:rsidR="00F92304" w14:paraId="494D951F" w14:textId="77777777">
        <w:trPr>
          <w:trHeight w:val="288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23F0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LITERATURA </w:t>
            </w:r>
          </w:p>
          <w:p w14:paraId="4BE866C2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UZUPEŁNIAJĄCA</w:t>
            </w:r>
          </w:p>
          <w:p w14:paraId="2DBAFFA3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(w tym min. 2 pozycje w języku angielskim; publikacje książkowe lub artykuły)</w:t>
            </w:r>
          </w:p>
        </w:tc>
        <w:tc>
          <w:tcPr>
            <w:tcW w:w="7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DDEA" w14:textId="77777777" w:rsidR="00F92304" w:rsidRPr="006D2C3F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6D2C3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1.  </w:t>
            </w:r>
            <w:hyperlink r:id="rId6">
              <w:r w:rsidRPr="006D2C3F">
                <w:rPr>
                  <w:rFonts w:ascii="Arial Narrow" w:eastAsia="Arial Narrow" w:hAnsi="Arial Narrow" w:cs="Arial Narrow"/>
                  <w:color w:val="000000"/>
                  <w:sz w:val="20"/>
                  <w:szCs w:val="20"/>
                  <w:lang w:val="en-US"/>
                </w:rPr>
                <w:t>Hamideh Fatemidokht</w:t>
              </w:r>
            </w:hyperlink>
            <w:r w:rsidRPr="006D2C3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; </w:t>
            </w:r>
            <w:hyperlink r:id="rId7">
              <w:r w:rsidRPr="006D2C3F">
                <w:rPr>
                  <w:rFonts w:ascii="Arial Narrow" w:eastAsia="Arial Narrow" w:hAnsi="Arial Narrow" w:cs="Arial Narrow"/>
                  <w:color w:val="000000"/>
                  <w:sz w:val="20"/>
                  <w:szCs w:val="20"/>
                  <w:lang w:val="en-US"/>
                </w:rPr>
                <w:t>Marjan Kuchaki Rafsanjani</w:t>
              </w:r>
            </w:hyperlink>
            <w:r w:rsidRPr="006D2C3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; </w:t>
            </w:r>
            <w:hyperlink r:id="rId8">
              <w:r w:rsidRPr="006D2C3F">
                <w:rPr>
                  <w:rFonts w:ascii="Arial Narrow" w:eastAsia="Arial Narrow" w:hAnsi="Arial Narrow" w:cs="Arial Narrow"/>
                  <w:color w:val="000000"/>
                  <w:sz w:val="20"/>
                  <w:szCs w:val="20"/>
                  <w:lang w:val="en-US"/>
                </w:rPr>
                <w:t>Brij B. Gupta</w:t>
              </w:r>
            </w:hyperlink>
            <w:r w:rsidRPr="006D2C3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; </w:t>
            </w:r>
            <w:hyperlink r:id="rId9">
              <w:r w:rsidRPr="006D2C3F">
                <w:rPr>
                  <w:rFonts w:ascii="Arial Narrow" w:eastAsia="Arial Narrow" w:hAnsi="Arial Narrow" w:cs="Arial Narrow"/>
                  <w:color w:val="000000"/>
                  <w:sz w:val="20"/>
                  <w:szCs w:val="20"/>
                  <w:lang w:val="en-US"/>
                </w:rPr>
                <w:t>Ching-Hsien Hsu</w:t>
              </w:r>
            </w:hyperlink>
            <w:r w:rsidRPr="006D2C3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: Efficient and Secure Routing Protocol Based on Artificial Intelligence Algorithms With UAV-Assisted for Vehicular Ad Hoc Networks in Intelligent Transportation Systems, 2021, https://ieeexplore.ieee.org/abstract/document/9312485/authors#authors.</w:t>
            </w:r>
          </w:p>
          <w:p w14:paraId="356741B6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2. Aleksandra Koźlak: Inteligentne Systemy transportowe jako instrumenty poprawy efektywności transportu, 2008, http://cati.org.pl/download/ITS/its%20w%20polsce.pdf</w:t>
            </w:r>
          </w:p>
          <w:p w14:paraId="5550A594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6D2C3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3. C.G.B. Mitchell &amp; S. Ling Suen: Urban Travel, Intelligent Transportation Systems, and the Safety of Elderly and Disabled Travelers, Journal of Urban Technology, 5:1, 17-43, 2010, DOI: 10.1080/10630739883976.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Link to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this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article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: https://doi.org/10.1080/10630739883976.</w:t>
            </w:r>
          </w:p>
          <w:p w14:paraId="11ECFD07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BB3BC5A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92304" w14:paraId="480FCF5A" w14:textId="77777777">
        <w:trPr>
          <w:trHeight w:val="288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AA97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PUBLIKACJE NAUKOWE OSÓB PROWADZĄCYCH ZAJĘCIA ZWIĄZANE Z TEMATYKĄ MODUŁU</w:t>
            </w:r>
          </w:p>
        </w:tc>
        <w:tc>
          <w:tcPr>
            <w:tcW w:w="7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4504" w14:textId="77777777" w:rsidR="00F92304" w:rsidRPr="006D2C3F" w:rsidRDefault="00F92304" w:rsidP="00F92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6D2C3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1. Macioszek E.: Application of Intelligent Transport Systems in road transport for providing travelers with quick and efficient information, s. 2983-2993. </w:t>
            </w:r>
            <w:proofErr w:type="spellStart"/>
            <w:r w:rsidRPr="006D2C3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Logistyka</w:t>
            </w:r>
            <w:proofErr w:type="spellEnd"/>
            <w:r w:rsidRPr="006D2C3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 4/2014.</w:t>
            </w:r>
          </w:p>
          <w:p w14:paraId="003B5BFC" w14:textId="77777777" w:rsidR="00F92304" w:rsidRDefault="00F92304" w:rsidP="00F92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6D2C3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2. Macioszek E.: Architecture of intelligent transportation systems in the world and in Poland.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Archives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of Transport Systems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Telematics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Volume 7,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Issue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3,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September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2014, p. 22-26.</w:t>
            </w:r>
          </w:p>
          <w:p w14:paraId="00448880" w14:textId="77777777" w:rsidR="00F92304" w:rsidRDefault="00F92304" w:rsidP="00F92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3. Macioszek E.: Dzieci jako szczególni uczestnicy ruchu drogowego. Logistyka-Nauka 6/2014, s. 6946- 6953.</w:t>
            </w:r>
          </w:p>
          <w:p w14:paraId="60354195" w14:textId="77777777" w:rsidR="00F92304" w:rsidRPr="006D2C3F" w:rsidRDefault="00F92304" w:rsidP="00F92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6D2C3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4. Macioszek E., </w:t>
            </w:r>
            <w:proofErr w:type="spellStart"/>
            <w:r w:rsidRPr="006D2C3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Wojnar</w:t>
            </w:r>
            <w:proofErr w:type="spellEnd"/>
            <w:r w:rsidRPr="006D2C3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 G.: Characteristics of pedestrian facilities. </w:t>
            </w:r>
            <w:proofErr w:type="spellStart"/>
            <w:r w:rsidRPr="006D2C3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Logistyka</w:t>
            </w:r>
            <w:proofErr w:type="spellEnd"/>
            <w:r w:rsidRPr="006D2C3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 4/2015, p. 1413-1418.</w:t>
            </w:r>
          </w:p>
          <w:p w14:paraId="7621EA59" w14:textId="77777777" w:rsidR="00F92304" w:rsidRDefault="00F92304" w:rsidP="00F92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6D2C3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5. Macioszek E., </w:t>
            </w:r>
            <w:proofErr w:type="spellStart"/>
            <w:r w:rsidRPr="006D2C3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Wojnar</w:t>
            </w:r>
            <w:proofErr w:type="spellEnd"/>
            <w:r w:rsidRPr="006D2C3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 G.: Characteristics of cyclist facilities.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Logistyka 4/2015, p. 1419-1426.</w:t>
            </w:r>
          </w:p>
          <w:p w14:paraId="0E284EDF" w14:textId="77777777" w:rsidR="00F92304" w:rsidRDefault="00F92304" w:rsidP="00F92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6. Lach D., Macioszek E.: Analiza wybranych usług ITS wykorzystywanych w publicznym transporcie zbiorowym. Prace Naukowe Politechniki Warszawskiej. Seria Transport z. 121. Problemy Transportu w Inżynierii Logistyki - część 4. str. 211-222. Oficyna Wydawnicza Politechniki Warszawskiej. Warszawa 2018. </w:t>
            </w:r>
          </w:p>
          <w:p w14:paraId="3B668246" w14:textId="77777777" w:rsidR="00F92304" w:rsidRDefault="00F92304" w:rsidP="00F92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7. Kurek A., Macioszek E., Świerk P.: Narzędzie ITS wspomagające zarządzanie informacją o ruchu w mieście - studium przypadku na przykładzie miasta dużej wielkości zlokalizowanego w Polsce, [w:]</w:t>
            </w:r>
          </w:p>
          <w:p w14:paraId="66A09949" w14:textId="77777777" w:rsidR="00F92304" w:rsidRDefault="00F92304" w:rsidP="00F92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Galińska B. (red.): Współczesne aspekty zarządzania logistyką. Monografie Politechniki Łódzkiej, Łódź 2019, s. 79-96. Rozdział w monografii</w:t>
            </w:r>
          </w:p>
          <w:p w14:paraId="3A2567E7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92304" w14:paraId="54D192DE" w14:textId="77777777">
        <w:trPr>
          <w:trHeight w:val="288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7FA5" w14:textId="77777777" w:rsidR="00F92304" w:rsidRDefault="00F92304" w:rsidP="00F923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lastRenderedPageBreak/>
              <w:t>METODY NAUCZANIA</w:t>
            </w:r>
          </w:p>
          <w:p w14:paraId="0C37AF84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(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z podziałem na </w:t>
            </w:r>
          </w:p>
          <w:p w14:paraId="4F5514DF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zajęcia w formie bezpośredniej i e-learning)</w:t>
            </w:r>
          </w:p>
        </w:tc>
        <w:tc>
          <w:tcPr>
            <w:tcW w:w="7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9884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 formie bezpośredniej (poprzez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MSTeams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):</w:t>
            </w:r>
          </w:p>
          <w:p w14:paraId="60FDA9D6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Wykład wspomagany środkami audio-video.</w:t>
            </w:r>
          </w:p>
          <w:p w14:paraId="7E69652F" w14:textId="64052642" w:rsidR="00F92304" w:rsidRDefault="00452DA3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Laboratoria</w:t>
            </w:r>
            <w:bookmarkStart w:id="1" w:name="_GoBack"/>
            <w:bookmarkEnd w:id="1"/>
            <w:r w:rsidR="00F9230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(poprzez </w:t>
            </w:r>
            <w:proofErr w:type="spellStart"/>
            <w:r w:rsidR="00F9230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MSTeams</w:t>
            </w:r>
            <w:proofErr w:type="spellEnd"/>
            <w:r w:rsidR="00F9230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) prowadzone z wykorzystaniem arkusza kalkulacyjnego.</w:t>
            </w:r>
          </w:p>
          <w:p w14:paraId="2C5BB23D" w14:textId="3D29DD1D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bookmarkStart w:id="2" w:name="_heading=h.gjdgxs" w:colFirst="0" w:colLast="0"/>
            <w:bookmarkEnd w:id="2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e-learning:</w:t>
            </w:r>
            <w:r w:rsidR="0074035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nie dotyczy</w:t>
            </w:r>
          </w:p>
        </w:tc>
      </w:tr>
      <w:tr w:rsidR="00F92304" w14:paraId="1F752A6C" w14:textId="77777777">
        <w:trPr>
          <w:trHeight w:val="288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3E25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POMOCE NAUKOWE</w:t>
            </w:r>
          </w:p>
        </w:tc>
        <w:tc>
          <w:tcPr>
            <w:tcW w:w="7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CFB6" w14:textId="5FF254AC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Microsoft Excel, ISO, rozporządzenia</w:t>
            </w:r>
            <w:r w:rsidR="0074035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F92304" w14:paraId="1715FAE4" w14:textId="77777777">
        <w:trPr>
          <w:trHeight w:val="288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38A3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PROJEKT</w:t>
            </w:r>
          </w:p>
          <w:p w14:paraId="4A2EC963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(o ile jest realizowany w ramach modułu zajęć)</w:t>
            </w:r>
          </w:p>
        </w:tc>
        <w:tc>
          <w:tcPr>
            <w:tcW w:w="7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7917" w14:textId="72C03554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Temat projektu:</w:t>
            </w:r>
            <w:r w:rsidRPr="00F9230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tematyka  związana z uniwersalnym projektowaniem w  transporcie</w:t>
            </w:r>
            <w:r w:rsidR="00F95F58" w:rsidRPr="0074035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4C23DE5A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92304" w14:paraId="49D34F56" w14:textId="77777777">
        <w:trPr>
          <w:trHeight w:val="288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A849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FORMA  I WARUNKI ZALICZENIA</w:t>
            </w:r>
          </w:p>
          <w:p w14:paraId="4EB2DFD8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</w:t>
            </w:r>
          </w:p>
          <w:p w14:paraId="3F424DD1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zajęcia w formie bezpośredniej i e-learning)</w:t>
            </w:r>
          </w:p>
          <w:p w14:paraId="6DB0176D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9BE6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Wykład: Ocena końcowa to ocena średnia z 2 pisemnych sprawdzianów cząstkowych zawierających po 4 pytania otwarte dotyczące wybranych zagadnień z projektowania uniwersalnego elementów systemów ITS.</w:t>
            </w:r>
          </w:p>
          <w:p w14:paraId="158C7E3B" w14:textId="77777777" w:rsidR="00F92304" w:rsidRDefault="00F92304" w:rsidP="00F92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Ćwiczenia projektowe: ocena z 1 projektu (raport pisemny oraz prezentacja projektu na forum grupy).</w:t>
            </w:r>
          </w:p>
        </w:tc>
      </w:tr>
    </w:tbl>
    <w:p w14:paraId="4A976F08" w14:textId="77777777" w:rsidR="00457986" w:rsidRDefault="006D2C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* W-wykład, </w:t>
      </w:r>
      <w:proofErr w:type="spellStart"/>
      <w:r>
        <w:rPr>
          <w:i/>
          <w:color w:val="000000"/>
          <w:sz w:val="20"/>
          <w:szCs w:val="20"/>
        </w:rPr>
        <w:t>ćw</w:t>
      </w:r>
      <w:proofErr w:type="spellEnd"/>
      <w:r>
        <w:rPr>
          <w:i/>
          <w:color w:val="000000"/>
          <w:sz w:val="20"/>
          <w:szCs w:val="20"/>
        </w:rPr>
        <w:t>- ćwiczenia, lab- laboratorium, pro- projekt, e- e-learning</w:t>
      </w:r>
    </w:p>
    <w:p w14:paraId="2E8B691D" w14:textId="77777777" w:rsidR="00457986" w:rsidRDefault="0045798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354C43E5" w14:textId="77777777" w:rsidR="00457986" w:rsidRDefault="0045798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45798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A4FD1"/>
    <w:multiLevelType w:val="multilevel"/>
    <w:tmpl w:val="75F472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F4E331B"/>
    <w:multiLevelType w:val="multilevel"/>
    <w:tmpl w:val="A5AC2A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986"/>
    <w:rsid w:val="002A3172"/>
    <w:rsid w:val="00355AFD"/>
    <w:rsid w:val="00452DA3"/>
    <w:rsid w:val="00457986"/>
    <w:rsid w:val="006D2C3F"/>
    <w:rsid w:val="0074035D"/>
    <w:rsid w:val="00F76642"/>
    <w:rsid w:val="00F92304"/>
    <w:rsid w:val="00F9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DDECC2"/>
  <w15:docId w15:val="{14C1EE17-D30C-4657-81CA-67E7BC5B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pPr>
      <w:spacing w:after="160" w:line="259" w:lineRule="auto"/>
      <w:ind w:left="720"/>
      <w:contextualSpacing/>
    </w:pPr>
    <w:rPr>
      <w:lang w:eastAsia="en-US"/>
    </w:rPr>
  </w:style>
  <w:style w:type="paragraph" w:styleId="Stopka">
    <w:name w:val="footer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ZnakZnak">
    <w:name w:val="Znak Znak"/>
    <w:rPr>
      <w:w w:val="100"/>
      <w:position w:val="-1"/>
      <w:effect w:val="none"/>
      <w:vertAlign w:val="baseline"/>
      <w:cs w:val="0"/>
      <w:em w:val="none"/>
      <w:lang w:eastAsia="pl-PL"/>
    </w:rPr>
  </w:style>
  <w:style w:type="paragraph" w:styleId="Tekstpodstawowywcity">
    <w:name w:val="Body Text Indent"/>
    <w:basedOn w:val="Normalny"/>
    <w:pPr>
      <w:widowControl w:val="0"/>
      <w:spacing w:after="0" w:line="240" w:lineRule="auto"/>
      <w:ind w:left="2124" w:hanging="2124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2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C3F"/>
    <w:rPr>
      <w:rFonts w:ascii="Segoe UI" w:hAnsi="Segoe UI" w:cs="Segoe UI"/>
      <w:position w:val="-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2C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2C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2C3F"/>
    <w:rPr>
      <w:position w:val="-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2C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2C3F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xplore.ieee.org/author/37086190569" TargetMode="External"/><Relationship Id="rId3" Type="http://schemas.openxmlformats.org/officeDocument/2006/relationships/styles" Target="styles.xml"/><Relationship Id="rId7" Type="http://schemas.openxmlformats.org/officeDocument/2006/relationships/hyperlink" Target="https://ieeexplore.ieee.org/author/375415629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eeexplore.ieee.org/author/3708636621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eeexplore.ieee.org/author/370863522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dbqENPF5d96pgkS8PJhJKt9KWw==">AMUW2mWH0uNUg875SlVAzT7e6BXk1nXXdKysvGoqIXMKf3YOo0cgWPW9Y7Uu8dSQ080WuAuxU6OSaomxQ0YSv6C7ZABN+7CQ5OeXh5a7D5rvKW0dOZrvzYadNClQkMqaUNpUhAYkmT/q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1346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Magdalena Pawelec</cp:lastModifiedBy>
  <cp:revision>6</cp:revision>
  <dcterms:created xsi:type="dcterms:W3CDTF">2021-12-13T18:41:00Z</dcterms:created>
  <dcterms:modified xsi:type="dcterms:W3CDTF">2022-05-23T08:30:00Z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0x010100AF1B7F6E22DBBE49996A3DDC3F985CD6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