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51B672DD" w14:textId="77777777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8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0471279E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67AB1615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264883" w14:textId="77777777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lastRenderedPageBreak/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9A105D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9A105D" w:rsidRPr="002E42B2" w:rsidRDefault="009A105D" w:rsidP="009A105D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267FF3E1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1)  Student zna w  pogłębionym stopniu przedmiot działalności Organizacji w której odbywa się praktyka (charakter i rodzaj podejmowanych czynności prawnych, powiązania z innymi podmiotami fizycznymi, prawnymi, organami administracyjnymi);</w:t>
            </w:r>
          </w:p>
        </w:tc>
        <w:tc>
          <w:tcPr>
            <w:tcW w:w="5386" w:type="dxa"/>
          </w:tcPr>
          <w:p w14:paraId="7DA60D79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1B3FD945" w14:textId="77777777" w:rsidTr="006E6466">
        <w:tc>
          <w:tcPr>
            <w:tcW w:w="851" w:type="dxa"/>
            <w:vMerge/>
          </w:tcPr>
          <w:p w14:paraId="050035E3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15BBD00A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2)  zna w  pogłębionym stopniu specyfikę zadań wynikającą z uprawnień dotyczących działalności prawniczej Organizacji w  której odbywa się praktyka;</w:t>
            </w:r>
          </w:p>
        </w:tc>
        <w:tc>
          <w:tcPr>
            <w:tcW w:w="5386" w:type="dxa"/>
          </w:tcPr>
          <w:p w14:paraId="61733186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419AD0C6" w14:textId="77777777" w:rsidTr="006E6466">
        <w:tc>
          <w:tcPr>
            <w:tcW w:w="851" w:type="dxa"/>
            <w:vMerge/>
          </w:tcPr>
          <w:p w14:paraId="7B7EDBA4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6128C62E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3)  zna w  pogłębionym stopniu instrukcję  dokumentacji dotyczącej działalności prawnej i nakładanych na nią wymogów formalnych (wzory pism, kanały przesyłania dokumentów);</w:t>
            </w:r>
          </w:p>
        </w:tc>
        <w:tc>
          <w:tcPr>
            <w:tcW w:w="5386" w:type="dxa"/>
          </w:tcPr>
          <w:p w14:paraId="7662A682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5A1FAC0A" w14:textId="77777777" w:rsidTr="006E6466">
        <w:tc>
          <w:tcPr>
            <w:tcW w:w="851" w:type="dxa"/>
            <w:vMerge/>
          </w:tcPr>
          <w:p w14:paraId="6B480608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7447B58A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4)zna w pogłębionym stopniu zasady sporządzania dokumentacji niezbędnej do wykonania powierzonego</w:t>
            </w:r>
            <w:r w:rsidRPr="00AB14B1">
              <w:rPr>
                <w:rFonts w:ascii="Arial Narrow" w:hAnsi="Arial Narrow"/>
                <w:color w:val="000000" w:themeColor="text1"/>
              </w:rPr>
              <w:t xml:space="preserve"> zadania;</w:t>
            </w:r>
          </w:p>
        </w:tc>
        <w:tc>
          <w:tcPr>
            <w:tcW w:w="5386" w:type="dxa"/>
          </w:tcPr>
          <w:p w14:paraId="385CC5DE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13273209" w14:textId="77777777" w:rsidTr="006E6466">
        <w:tc>
          <w:tcPr>
            <w:tcW w:w="851" w:type="dxa"/>
            <w:vMerge/>
          </w:tcPr>
          <w:p w14:paraId="0C17E609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35E7B7" w14:textId="7E0C5F5F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5)zna w  pogłębionym stopniu zasady  organizacji i wykorzystania systemu komputerowego do realizacji zadań prawniczych;</w:t>
            </w:r>
          </w:p>
        </w:tc>
        <w:tc>
          <w:tcPr>
            <w:tcW w:w="5386" w:type="dxa"/>
          </w:tcPr>
          <w:p w14:paraId="29072BC7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6933EDD2" w14:textId="77777777" w:rsidTr="006E6466">
        <w:tc>
          <w:tcPr>
            <w:tcW w:w="851" w:type="dxa"/>
            <w:vMerge/>
          </w:tcPr>
          <w:p w14:paraId="61B73459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CD4F57" w14:textId="3BB3C39C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6)zna w  pogłębionym stopniu sposoby wymiany informacji pomiędzy poszczególnymi komórkami  związanymi z realizacją zadań prawniczych  a pozostałymi komórkami/działami Organizacji w  której odbywa się praktyka;  </w:t>
            </w:r>
          </w:p>
        </w:tc>
        <w:tc>
          <w:tcPr>
            <w:tcW w:w="5386" w:type="dxa"/>
          </w:tcPr>
          <w:p w14:paraId="0B697ED8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9A105D" w:rsidRPr="002E42B2" w:rsidRDefault="009A105D" w:rsidP="009A105D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3D390442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1)  Student potrafi zastosować w praktyce uzyskaną wiedzę teoretyczną z zakresu nauk prawnych  do rozwiązania (wskazanych przez Opiekuna) problemów prawnych występujących w Organizacji, w której odbywa się praktyka;  </w:t>
            </w:r>
          </w:p>
        </w:tc>
        <w:tc>
          <w:tcPr>
            <w:tcW w:w="5386" w:type="dxa"/>
          </w:tcPr>
          <w:p w14:paraId="163FA105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5BCFC5AF" w14:textId="77777777" w:rsidTr="006E6466">
        <w:tc>
          <w:tcPr>
            <w:tcW w:w="851" w:type="dxa"/>
            <w:vMerge/>
          </w:tcPr>
          <w:p w14:paraId="7DBFCBD9" w14:textId="77777777" w:rsidR="009A105D" w:rsidRPr="002E42B2" w:rsidRDefault="009A105D" w:rsidP="009A105D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4F653004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2)Potrafi przygotowywać projekty pism i rozstrzygnięć w ramach postępowań prowadzonych w Organizacji,   w której odbywana jest praktyka, pod kierunkiem osób bezpośrednio nadzorujących przebieg praktyki</w:t>
            </w:r>
          </w:p>
        </w:tc>
        <w:tc>
          <w:tcPr>
            <w:tcW w:w="5386" w:type="dxa"/>
          </w:tcPr>
          <w:p w14:paraId="60E567E6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2E35F2E9" w14:textId="77777777" w:rsidTr="006E6466">
        <w:tc>
          <w:tcPr>
            <w:tcW w:w="851" w:type="dxa"/>
            <w:vMerge/>
          </w:tcPr>
          <w:p w14:paraId="4CDFB054" w14:textId="77777777" w:rsidR="009A105D" w:rsidRPr="002E42B2" w:rsidRDefault="009A105D" w:rsidP="009A105D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633663E" w14:textId="77777777" w:rsidR="009A105D" w:rsidRDefault="009A105D" w:rsidP="009A105D">
            <w:pPr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>3)  potrafi opracować i przygotować dokumentację niezbędną do wykonania powierzonego zadania w zakresie postępowaniach prawnych  odpowiadających zakresowi działania Organizacji w której odbywa się praktyka,</w:t>
            </w:r>
          </w:p>
          <w:p w14:paraId="08A0AAB8" w14:textId="77EFF3B3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C211EA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40828C2D" w14:textId="77777777" w:rsidTr="006E6466">
        <w:tc>
          <w:tcPr>
            <w:tcW w:w="851" w:type="dxa"/>
            <w:vMerge/>
          </w:tcPr>
          <w:p w14:paraId="66B49142" w14:textId="77777777" w:rsidR="009A105D" w:rsidRPr="002E42B2" w:rsidRDefault="009A105D" w:rsidP="009A105D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68A2B99" w14:textId="77777777" w:rsidR="009A105D" w:rsidRDefault="009A105D" w:rsidP="009A105D">
            <w:pPr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>4) potrafi przygotować projekty umów lub uwagi do projektów umów negocjowanych lub wykorzystywanych  przez Organizacje, w której realizowana jest praktyka;</w:t>
            </w:r>
          </w:p>
          <w:p w14:paraId="79C1C6DF" w14:textId="4B650998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F754F2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105D" w14:paraId="727E9583" w14:textId="77777777" w:rsidTr="006E6466">
        <w:tc>
          <w:tcPr>
            <w:tcW w:w="851" w:type="dxa"/>
            <w:vMerge/>
          </w:tcPr>
          <w:p w14:paraId="6B486007" w14:textId="77777777" w:rsidR="009A105D" w:rsidRPr="002E42B2" w:rsidRDefault="009A105D" w:rsidP="009A105D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2D77130" w14:textId="77777777" w:rsidR="009A105D" w:rsidRDefault="009A105D" w:rsidP="009A105D">
            <w:pPr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>5)potrafi pracować indywidualnie i w zespole wykonując złożone zadania wynikające z programu praktyki zawodowej  związane z realizacją celów Organizacji, umie oszacować czas potrzebny do realizacji zleconego zadania;</w:t>
            </w:r>
          </w:p>
          <w:p w14:paraId="4F51F20C" w14:textId="7E2DF7E3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BF99DE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75E37" w14:paraId="79846B72" w14:textId="77777777" w:rsidTr="006E6466">
        <w:tc>
          <w:tcPr>
            <w:tcW w:w="851" w:type="dxa"/>
            <w:vMerge/>
          </w:tcPr>
          <w:p w14:paraId="7D3AC7CF" w14:textId="77777777" w:rsidR="00675E37" w:rsidRPr="002E42B2" w:rsidRDefault="00675E37" w:rsidP="006E646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6B331D08" w14:textId="77777777" w:rsidR="00675E37" w:rsidRDefault="009A105D" w:rsidP="006E6466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6)</w:t>
            </w:r>
            <w:r w:rsidRPr="00AB14B1">
              <w:rPr>
                <w:color w:val="000000" w:themeColor="text1"/>
                <w:sz w:val="18"/>
              </w:rPr>
              <w:t>potrafi przygotować -odpowiednio do zakresu działalności Organizacji ,w której odbywa się praktyka projekty: pozwów, wniosków, uchwał, zarządzeń, decyzji, protokołów, opinii, notatek, informacji i sprawozdań.</w:t>
            </w:r>
          </w:p>
          <w:p w14:paraId="1384A4DF" w14:textId="77777777" w:rsidR="009A105D" w:rsidRDefault="009A105D" w:rsidP="006E6466">
            <w:pPr>
              <w:rPr>
                <w:sz w:val="24"/>
              </w:rPr>
            </w:pPr>
          </w:p>
          <w:p w14:paraId="33AFD3C1" w14:textId="7A13A2B8" w:rsidR="009A105D" w:rsidRDefault="009A105D" w:rsidP="006E646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5B52CD" w14:textId="77777777" w:rsidR="00675E37" w:rsidRDefault="00675E37" w:rsidP="006E646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75E37" w14:paraId="49AE1DD1" w14:textId="77777777" w:rsidTr="006E6466">
        <w:tc>
          <w:tcPr>
            <w:tcW w:w="851" w:type="dxa"/>
            <w:textDirection w:val="btLr"/>
          </w:tcPr>
          <w:p w14:paraId="681AE0AF" w14:textId="77777777" w:rsidR="00675E37" w:rsidRPr="002E42B2" w:rsidRDefault="00675E37" w:rsidP="006E646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11E7A54B" w14:textId="1979D6A3" w:rsidR="00675E37" w:rsidRPr="009A105D" w:rsidRDefault="009A105D" w:rsidP="009A105D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1) </w:t>
            </w:r>
            <w:r w:rsidRPr="009A105D">
              <w:rPr>
                <w:color w:val="000000" w:themeColor="text1"/>
                <w:sz w:val="18"/>
              </w:rPr>
              <w:t>jest gotów do uznawania znaczenie wiedzy w rozwiązywaniu problemów praktycznych z zakresu prawa oraz zasięgania opinii ekspertów w przypadku trudności z samodzielnym rozwiązaniem problemu.</w:t>
            </w:r>
          </w:p>
          <w:p w14:paraId="547C5A9B" w14:textId="77777777" w:rsid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37DB1AF" w14:textId="77777777" w:rsidR="00091010" w:rsidRDefault="00091010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C521BE1" w14:textId="27262D09" w:rsidR="009A105D" w:rsidRPr="009A105D" w:rsidRDefault="009A105D" w:rsidP="009A105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486A3" w14:textId="77777777" w:rsidR="00675E37" w:rsidRDefault="00675E37" w:rsidP="006E646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77777777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>Załącznik 9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B0C3" w14:textId="77777777" w:rsidR="00BA5005" w:rsidRDefault="00BA5005">
      <w:pPr>
        <w:spacing w:line="240" w:lineRule="auto"/>
      </w:pPr>
      <w:r>
        <w:separator/>
      </w:r>
    </w:p>
  </w:endnote>
  <w:endnote w:type="continuationSeparator" w:id="0">
    <w:p w14:paraId="4A36E671" w14:textId="77777777" w:rsidR="00BA5005" w:rsidRDefault="00BA5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3F3AAB" w:rsidRPr="005C0A67" w:rsidRDefault="003F3AAB" w:rsidP="005C0A67">
    <w:pPr>
      <w:pStyle w:val="Stopka"/>
      <w:jc w:val="center"/>
      <w:rPr>
        <w:sz w:val="16"/>
      </w:rPr>
    </w:pPr>
  </w:p>
  <w:p w14:paraId="3DE22212" w14:textId="77777777" w:rsidR="003F3AAB" w:rsidRDefault="003F3A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3F3AAB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3F3AAB" w:rsidRDefault="003F3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4160" w14:textId="77777777" w:rsidR="00BA5005" w:rsidRDefault="00BA5005">
      <w:pPr>
        <w:spacing w:line="240" w:lineRule="auto"/>
      </w:pPr>
      <w:r>
        <w:separator/>
      </w:r>
    </w:p>
  </w:footnote>
  <w:footnote w:type="continuationSeparator" w:id="0">
    <w:p w14:paraId="67A8512C" w14:textId="77777777" w:rsidR="00BA5005" w:rsidRDefault="00BA5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36EA"/>
    <w:multiLevelType w:val="hybridMultilevel"/>
    <w:tmpl w:val="76228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  <w:num w:numId="2" w16cid:durableId="80681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91010"/>
    <w:rsid w:val="003F3AAB"/>
    <w:rsid w:val="00675E37"/>
    <w:rsid w:val="00814852"/>
    <w:rsid w:val="009A105D"/>
    <w:rsid w:val="00BA5005"/>
    <w:rsid w:val="00D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AAC2-C9EE-4A9D-8FF2-9C9869D3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2</cp:revision>
  <dcterms:created xsi:type="dcterms:W3CDTF">2024-01-02T16:31:00Z</dcterms:created>
  <dcterms:modified xsi:type="dcterms:W3CDTF">2024-01-02T16:31:00Z</dcterms:modified>
</cp:coreProperties>
</file>